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38F" w14:textId="1E0484EF" w:rsidR="005068A0" w:rsidRPr="00704CD8" w:rsidRDefault="005068A0" w:rsidP="008E40F3">
      <w:pPr>
        <w:jc w:val="center"/>
        <w:rPr>
          <w:rFonts w:ascii="Arial" w:hAnsi="Arial" w:cs="Arial"/>
          <w:b/>
        </w:rPr>
      </w:pPr>
      <w:r w:rsidRPr="00704CD8">
        <w:rPr>
          <w:rFonts w:ascii="Arial" w:hAnsi="Arial" w:cs="Arial"/>
          <w:b/>
        </w:rPr>
        <w:t>ZAKRES CZYNNOŚCI</w:t>
      </w:r>
    </w:p>
    <w:p w14:paraId="51A5A532" w14:textId="77777777" w:rsidR="005068A0" w:rsidRPr="008E40F3" w:rsidRDefault="005068A0" w:rsidP="008E40F3">
      <w:pPr>
        <w:spacing w:after="120"/>
        <w:rPr>
          <w:rFonts w:ascii="Arial" w:hAnsi="Arial" w:cs="Arial"/>
          <w:b/>
        </w:rPr>
      </w:pPr>
    </w:p>
    <w:p w14:paraId="5ABF5D9B" w14:textId="17656F2D" w:rsidR="005068A0" w:rsidRPr="008E40F3" w:rsidRDefault="005068A0" w:rsidP="008E40F3">
      <w:pPr>
        <w:pStyle w:val="Tekstpodstawowy"/>
        <w:jc w:val="left"/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na stanowisku podinspektora do spraw obrotu nieruchomościami Skarbu Państwa </w:t>
      </w:r>
      <w:r w:rsidR="008E40F3">
        <w:rPr>
          <w:rFonts w:ascii="Arial" w:hAnsi="Arial" w:cs="Arial"/>
        </w:rPr>
        <w:br/>
      </w:r>
      <w:r w:rsidRPr="008E40F3">
        <w:rPr>
          <w:rFonts w:ascii="Arial" w:hAnsi="Arial" w:cs="Arial"/>
        </w:rPr>
        <w:t>w Wydziale Gospodarowania Mieniem Komunalnym.</w:t>
      </w:r>
    </w:p>
    <w:p w14:paraId="7A76F978" w14:textId="77777777" w:rsidR="005068A0" w:rsidRPr="008E40F3" w:rsidRDefault="005068A0" w:rsidP="008E40F3">
      <w:pPr>
        <w:spacing w:after="120"/>
        <w:rPr>
          <w:rFonts w:ascii="Arial" w:hAnsi="Arial" w:cs="Arial"/>
          <w:b/>
        </w:rPr>
      </w:pPr>
    </w:p>
    <w:p w14:paraId="4FBF9861" w14:textId="12A46827" w:rsidR="005068A0" w:rsidRPr="008E40F3" w:rsidRDefault="005068A0" w:rsidP="00704CD8">
      <w:pPr>
        <w:pStyle w:val="Tekstpodstawowy"/>
        <w:jc w:val="left"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Na podstawie § 2</w:t>
      </w:r>
      <w:r w:rsidR="009E5D92" w:rsidRPr="008E40F3">
        <w:rPr>
          <w:rFonts w:ascii="Arial" w:eastAsia="Calibri" w:hAnsi="Arial" w:cs="Arial"/>
          <w:lang w:eastAsia="en-US"/>
        </w:rPr>
        <w:t>4</w:t>
      </w:r>
      <w:r w:rsidRPr="008E40F3">
        <w:rPr>
          <w:rFonts w:ascii="Arial" w:eastAsia="Calibri" w:hAnsi="Arial" w:cs="Arial"/>
          <w:lang w:eastAsia="en-US"/>
        </w:rPr>
        <w:t xml:space="preserve"> ust. 1 pkt 1 Regulaminu Organizacyjnego Urzędu Miasta Włocławek nadanego Zarządzeniem Nr 31/2019 Prezydenta Miasta Włocławek </w:t>
      </w:r>
      <w:r w:rsidR="008E40F3">
        <w:rPr>
          <w:rFonts w:ascii="Arial" w:eastAsia="Calibri" w:hAnsi="Arial" w:cs="Arial"/>
          <w:lang w:eastAsia="en-US"/>
        </w:rPr>
        <w:br/>
      </w:r>
      <w:r w:rsidRPr="008E40F3">
        <w:rPr>
          <w:rFonts w:ascii="Arial" w:eastAsia="Calibri" w:hAnsi="Arial" w:cs="Arial"/>
          <w:lang w:eastAsia="en-US"/>
        </w:rPr>
        <w:t>z dnia 29 stycznia 2019 r. (ze zm.) w sprawie nadania Regulaminu Organizacyjnego Urzędu Miasta Włocławek</w:t>
      </w:r>
    </w:p>
    <w:p w14:paraId="583F6221" w14:textId="77777777" w:rsidR="00704CD8" w:rsidRDefault="00704CD8" w:rsidP="008E40F3">
      <w:pPr>
        <w:rPr>
          <w:rFonts w:ascii="Arial" w:hAnsi="Arial" w:cs="Arial"/>
          <w:b/>
        </w:rPr>
      </w:pPr>
    </w:p>
    <w:p w14:paraId="0445A9FE" w14:textId="32FE1383" w:rsidR="005068A0" w:rsidRPr="008E40F3" w:rsidRDefault="005068A0" w:rsidP="008E40F3">
      <w:pPr>
        <w:rPr>
          <w:rFonts w:ascii="Arial" w:hAnsi="Arial" w:cs="Arial"/>
          <w:b/>
        </w:rPr>
      </w:pPr>
      <w:r w:rsidRPr="008E40F3">
        <w:rPr>
          <w:rFonts w:ascii="Arial" w:hAnsi="Arial" w:cs="Arial"/>
          <w:b/>
        </w:rPr>
        <w:t>ustalam:</w:t>
      </w:r>
    </w:p>
    <w:p w14:paraId="7F972633" w14:textId="77777777" w:rsidR="005068A0" w:rsidRPr="008E40F3" w:rsidRDefault="005068A0" w:rsidP="008E40F3">
      <w:pPr>
        <w:rPr>
          <w:rFonts w:ascii="Arial" w:hAnsi="Arial" w:cs="Arial"/>
          <w:b/>
        </w:rPr>
      </w:pPr>
    </w:p>
    <w:p w14:paraId="64A163D1" w14:textId="3322A0A0" w:rsidR="005068A0" w:rsidRPr="008E40F3" w:rsidRDefault="005068A0" w:rsidP="008E40F3">
      <w:pPr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szczegółowy zakres zadań, obowiązków, uprawnień i odpowiedzialności dla </w:t>
      </w:r>
      <w:r w:rsidR="00D15B9D" w:rsidRPr="008E40F3">
        <w:rPr>
          <w:rFonts w:ascii="Arial" w:hAnsi="Arial" w:cs="Arial"/>
        </w:rPr>
        <w:t>Pani/Pana</w:t>
      </w:r>
    </w:p>
    <w:p w14:paraId="1E7F3B58" w14:textId="77777777" w:rsidR="005068A0" w:rsidRPr="008E40F3" w:rsidRDefault="005068A0" w:rsidP="008E40F3">
      <w:pPr>
        <w:rPr>
          <w:rFonts w:ascii="Arial" w:hAnsi="Arial" w:cs="Arial"/>
        </w:rPr>
      </w:pPr>
    </w:p>
    <w:p w14:paraId="12146076" w14:textId="77777777" w:rsidR="005068A0" w:rsidRPr="008E40F3" w:rsidRDefault="005068A0" w:rsidP="008E40F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8E40F3">
        <w:rPr>
          <w:rFonts w:ascii="Arial" w:hAnsi="Arial" w:cs="Arial"/>
          <w:b/>
        </w:rPr>
        <w:t>Zakres zadań</w:t>
      </w:r>
    </w:p>
    <w:p w14:paraId="32C538E7" w14:textId="77777777" w:rsidR="005068A0" w:rsidRPr="008E40F3" w:rsidRDefault="005068A0" w:rsidP="008E40F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324CBEF" w14:textId="1D2AF01D" w:rsidR="005068A0" w:rsidRPr="008E40F3" w:rsidRDefault="005068A0" w:rsidP="008E40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Wykonywanie czynności wynikających z ustawy o gospodarce nieruchomościami </w:t>
      </w:r>
      <w:r w:rsidR="008E40F3">
        <w:rPr>
          <w:rFonts w:ascii="Arial" w:hAnsi="Arial" w:cs="Arial"/>
        </w:rPr>
        <w:br/>
      </w:r>
      <w:r w:rsidRPr="008E40F3">
        <w:rPr>
          <w:rFonts w:ascii="Arial" w:hAnsi="Arial" w:cs="Arial"/>
        </w:rPr>
        <w:t>i przepisów wykonawczych oraz innych przepisów prawa dotyczących tej problematyki w zakresie:</w:t>
      </w:r>
    </w:p>
    <w:p w14:paraId="45B07DBE" w14:textId="77777777" w:rsidR="005068A0" w:rsidRPr="008E40F3" w:rsidRDefault="005068A0" w:rsidP="008E40F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ED4CDC6" w14:textId="3CB29F16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Prowadzenie spraw związanych ze zbywaniem nieruchomości Skarbu Państwa, </w:t>
      </w:r>
      <w:r w:rsidR="008E40F3">
        <w:rPr>
          <w:rFonts w:ascii="Arial" w:hAnsi="Arial" w:cs="Arial"/>
        </w:rPr>
        <w:br/>
      </w:r>
      <w:r w:rsidRPr="008E40F3">
        <w:rPr>
          <w:rFonts w:ascii="Arial" w:hAnsi="Arial" w:cs="Arial"/>
        </w:rPr>
        <w:t>a mianowicie z ich:</w:t>
      </w:r>
    </w:p>
    <w:p w14:paraId="64E6E00C" w14:textId="77777777" w:rsidR="004405DC" w:rsidRPr="008E40F3" w:rsidRDefault="005068A0" w:rsidP="008E40F3">
      <w:pPr>
        <w:numPr>
          <w:ilvl w:val="1"/>
          <w:numId w:val="2"/>
        </w:numPr>
        <w:tabs>
          <w:tab w:val="left" w:pos="420"/>
          <w:tab w:val="num" w:pos="709"/>
        </w:tabs>
        <w:ind w:hanging="654"/>
        <w:rPr>
          <w:rFonts w:ascii="Arial" w:hAnsi="Arial" w:cs="Arial"/>
        </w:rPr>
      </w:pPr>
      <w:r w:rsidRPr="008E40F3">
        <w:rPr>
          <w:rFonts w:ascii="Arial" w:hAnsi="Arial" w:cs="Arial"/>
        </w:rPr>
        <w:t>sprzedażą,</w:t>
      </w:r>
    </w:p>
    <w:p w14:paraId="082E1244" w14:textId="77777777" w:rsidR="005068A0" w:rsidRPr="008E40F3" w:rsidRDefault="005068A0" w:rsidP="008E40F3">
      <w:pPr>
        <w:numPr>
          <w:ilvl w:val="1"/>
          <w:numId w:val="2"/>
        </w:numPr>
        <w:tabs>
          <w:tab w:val="left" w:pos="420"/>
          <w:tab w:val="num" w:pos="709"/>
        </w:tabs>
        <w:ind w:hanging="654"/>
        <w:rPr>
          <w:rFonts w:ascii="Arial" w:hAnsi="Arial" w:cs="Arial"/>
        </w:rPr>
      </w:pPr>
      <w:r w:rsidRPr="008E40F3">
        <w:rPr>
          <w:rFonts w:ascii="Arial" w:hAnsi="Arial" w:cs="Arial"/>
        </w:rPr>
        <w:t>zamianą, darowizną,</w:t>
      </w:r>
    </w:p>
    <w:p w14:paraId="6A7F6F60" w14:textId="77777777" w:rsidR="005068A0" w:rsidRPr="008E40F3" w:rsidRDefault="005068A0" w:rsidP="008E40F3">
      <w:pPr>
        <w:numPr>
          <w:ilvl w:val="1"/>
          <w:numId w:val="2"/>
        </w:numPr>
        <w:tabs>
          <w:tab w:val="left" w:pos="420"/>
          <w:tab w:val="num" w:pos="709"/>
        </w:tabs>
        <w:ind w:hanging="654"/>
        <w:rPr>
          <w:rFonts w:ascii="Arial" w:hAnsi="Arial" w:cs="Arial"/>
        </w:rPr>
      </w:pPr>
      <w:r w:rsidRPr="008E40F3">
        <w:rPr>
          <w:rFonts w:ascii="Arial" w:hAnsi="Arial" w:cs="Arial"/>
        </w:rPr>
        <w:t>oddaniem w użytkowanie wieczyste i jego wygaszaniem.</w:t>
      </w:r>
    </w:p>
    <w:p w14:paraId="35E0AA51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06F2A33F" w14:textId="77777777" w:rsidR="005068A0" w:rsidRPr="008E40F3" w:rsidRDefault="005068A0" w:rsidP="008E40F3">
      <w:pPr>
        <w:numPr>
          <w:ilvl w:val="0"/>
          <w:numId w:val="2"/>
        </w:numPr>
        <w:rPr>
          <w:rFonts w:ascii="Arial" w:hAnsi="Arial" w:cs="Arial"/>
        </w:rPr>
      </w:pPr>
      <w:r w:rsidRPr="008E40F3">
        <w:rPr>
          <w:rFonts w:ascii="Arial" w:hAnsi="Arial" w:cs="Arial"/>
        </w:rPr>
        <w:t>Prowadzenie spraw z zakresu przekształcenia prawa użytkowania wieczystego nieruchomości Skarbu Państwa w prawo własności.</w:t>
      </w:r>
    </w:p>
    <w:p w14:paraId="256D55BF" w14:textId="77777777" w:rsidR="005068A0" w:rsidRPr="008E40F3" w:rsidRDefault="005068A0" w:rsidP="008E40F3">
      <w:pPr>
        <w:rPr>
          <w:rFonts w:ascii="Arial" w:hAnsi="Arial" w:cs="Arial"/>
        </w:rPr>
      </w:pPr>
    </w:p>
    <w:p w14:paraId="6E7F3A27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Prowadzenie spraw z zakresu obciążania nieruchomości prawem użytkowania, ewentualnie innymi ograniczonymi prawami rzeczowymi.</w:t>
      </w:r>
    </w:p>
    <w:p w14:paraId="21E6EC19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32FC2D5C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Prowadzenie spraw związanych z nabywaniem nieruchomości na rzecz Skarbu Państwa, w tym dotyczących zrzeczenia się nieruchomości na rzecz Skarbu Państwa.</w:t>
      </w:r>
    </w:p>
    <w:p w14:paraId="0F64F7B2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2F7F0FE7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Prowadzenie rejestrów nieruchomości, o których mowa w punktach 1–4.</w:t>
      </w:r>
    </w:p>
    <w:p w14:paraId="3891D926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5883515E" w14:textId="2570C849" w:rsidR="00DA19F3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Prowadzenie ewidencji rozłożonych na raty należności z tytułu sprzedaży </w:t>
      </w:r>
      <w:r w:rsidR="008E40F3">
        <w:rPr>
          <w:rFonts w:ascii="Arial" w:hAnsi="Arial" w:cs="Arial"/>
        </w:rPr>
        <w:br/>
      </w:r>
      <w:r w:rsidRPr="008E40F3">
        <w:rPr>
          <w:rFonts w:ascii="Arial" w:hAnsi="Arial" w:cs="Arial"/>
        </w:rPr>
        <w:t>i oddania w użytkowanie wieczyste nieruchomości Skarbu Państwa, zwrotów wywłaszczonych nieruchomości oraz dokonywanie zmiany oprocentowania tych rat w razie zmiany stopy redyskonta weksli stosowanej przez Narodowy Bank Polski. Podejmowanie czynności w celu wykreślenia w księgach wieczystych hipotek, w przypadku spłacenia w całości wyżej wymienionych należności.</w:t>
      </w:r>
    </w:p>
    <w:p w14:paraId="40D55798" w14:textId="77777777" w:rsidR="00DA19F3" w:rsidRPr="008E40F3" w:rsidRDefault="00DA19F3" w:rsidP="008E40F3">
      <w:pPr>
        <w:tabs>
          <w:tab w:val="left" w:pos="420"/>
        </w:tabs>
        <w:ind w:left="360"/>
        <w:rPr>
          <w:rFonts w:ascii="Arial" w:hAnsi="Arial" w:cs="Arial"/>
        </w:rPr>
      </w:pPr>
    </w:p>
    <w:p w14:paraId="538E30E5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Prowadzenie spraw z zakresu ograniczania sposobu korzystania z nieruchomości przez udzielanie zezwolenia na:</w:t>
      </w:r>
    </w:p>
    <w:p w14:paraId="10F69065" w14:textId="548C3096" w:rsidR="005068A0" w:rsidRPr="008E40F3" w:rsidRDefault="005068A0" w:rsidP="008E40F3">
      <w:pPr>
        <w:numPr>
          <w:ilvl w:val="0"/>
          <w:numId w:val="3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lastRenderedPageBreak/>
        <w:t xml:space="preserve">zakładanie i przeprowadzanie na nieruchomości ciągów drenażowych, przewodów i urządzeń służących do przesyłania płynów, pary, gazów i energii </w:t>
      </w:r>
      <w:proofErr w:type="spellStart"/>
      <w:r w:rsidRPr="008E40F3">
        <w:rPr>
          <w:rFonts w:ascii="Arial" w:hAnsi="Arial" w:cs="Arial"/>
        </w:rPr>
        <w:t>elektrycznejoraz</w:t>
      </w:r>
      <w:proofErr w:type="spellEnd"/>
      <w:r w:rsidRPr="008E40F3">
        <w:rPr>
          <w:rFonts w:ascii="Arial" w:hAnsi="Arial" w:cs="Arial"/>
        </w:rPr>
        <w:t xml:space="preserve"> urządzeń łączności publicznej i sygnalizacji, jeżeli właściciel lub użytkownik wieczysty nieruchomości nie wyraża na to zgody,</w:t>
      </w:r>
    </w:p>
    <w:p w14:paraId="5E0E25F1" w14:textId="77777777" w:rsidR="005068A0" w:rsidRPr="008E40F3" w:rsidRDefault="005068A0" w:rsidP="008E40F3">
      <w:pPr>
        <w:numPr>
          <w:ilvl w:val="0"/>
          <w:numId w:val="3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prowadzenie działalności polegającej na poszukiwaniu, rozpoznawaniu oraz wydobywaniu kopalin stanowiących własność Skarbu Państwa, jeżeli właściciel lub użytkownik wieczysty nieruchomości nie wyraża na to zgody.</w:t>
      </w:r>
    </w:p>
    <w:p w14:paraId="5FD271AE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276005F7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Podejmowanie czynności w zakresie przejęcia do zasobu Skarbu Państwa nieruchomości należących do Gminy Miasto Włocławek i innych jednostek samorządu terytorialnego.</w:t>
      </w:r>
    </w:p>
    <w:p w14:paraId="29D1A1D5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6A3A3EB2" w14:textId="77777777" w:rsidR="005068A0" w:rsidRPr="008E40F3" w:rsidRDefault="005068A0" w:rsidP="008E40F3">
      <w:pPr>
        <w:numPr>
          <w:ilvl w:val="0"/>
          <w:numId w:val="2"/>
        </w:numPr>
        <w:rPr>
          <w:rFonts w:ascii="Arial" w:hAnsi="Arial" w:cs="Arial"/>
        </w:rPr>
      </w:pPr>
      <w:r w:rsidRPr="008E40F3">
        <w:rPr>
          <w:rFonts w:ascii="Arial" w:hAnsi="Arial" w:cs="Arial"/>
        </w:rPr>
        <w:t>Prowadzenie zasobu Skarbu Państwa w systemie ERGO.</w:t>
      </w:r>
    </w:p>
    <w:p w14:paraId="57841618" w14:textId="77777777" w:rsidR="005068A0" w:rsidRPr="008E40F3" w:rsidRDefault="005068A0" w:rsidP="008E40F3">
      <w:pPr>
        <w:rPr>
          <w:rFonts w:ascii="Arial" w:hAnsi="Arial" w:cs="Arial"/>
        </w:rPr>
      </w:pPr>
    </w:p>
    <w:p w14:paraId="015071FC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Regulacja stanu prawnego nieruchomości Skarbu Państwa.</w:t>
      </w:r>
    </w:p>
    <w:p w14:paraId="06318D2B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36015C13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Opracowywanie danych statystycznych i finansowych w zakresie prowadzonych spraw.</w:t>
      </w:r>
    </w:p>
    <w:p w14:paraId="6D3625BD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5152C6A2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Współpraca z pozostałymi stanowiskami pracy w Wydziale oraz innymi Wydziałami </w:t>
      </w:r>
      <w:r w:rsidRPr="008E40F3">
        <w:rPr>
          <w:rFonts w:ascii="Arial" w:hAnsi="Arial" w:cs="Arial"/>
        </w:rPr>
        <w:br/>
        <w:t>i jednostkami w zakresie prowadzonych spraw, a w szczególności dotyczących:</w:t>
      </w:r>
    </w:p>
    <w:p w14:paraId="6F9B222B" w14:textId="77777777" w:rsidR="005068A0" w:rsidRPr="008E40F3" w:rsidRDefault="005068A0" w:rsidP="008E40F3">
      <w:pPr>
        <w:numPr>
          <w:ilvl w:val="0"/>
          <w:numId w:val="4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przekazywania nieruchomości i ich zagospodarowania,</w:t>
      </w:r>
    </w:p>
    <w:p w14:paraId="2D7ACC59" w14:textId="77777777" w:rsidR="005068A0" w:rsidRPr="008E40F3" w:rsidRDefault="005068A0" w:rsidP="008E40F3">
      <w:pPr>
        <w:numPr>
          <w:ilvl w:val="0"/>
          <w:numId w:val="4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opracowania projektu budżetu i jego realizacji,</w:t>
      </w:r>
    </w:p>
    <w:p w14:paraId="5AFE4E91" w14:textId="77777777" w:rsidR="005068A0" w:rsidRPr="008E40F3" w:rsidRDefault="005068A0" w:rsidP="008E40F3">
      <w:pPr>
        <w:numPr>
          <w:ilvl w:val="0"/>
          <w:numId w:val="4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wydatkowania środków finansowych i realizacji zleceń,</w:t>
      </w:r>
    </w:p>
    <w:p w14:paraId="69190184" w14:textId="77777777" w:rsidR="005068A0" w:rsidRPr="008E40F3" w:rsidRDefault="005068A0" w:rsidP="008E40F3">
      <w:pPr>
        <w:numPr>
          <w:ilvl w:val="0"/>
          <w:numId w:val="4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wyceny nieruchomości,</w:t>
      </w:r>
    </w:p>
    <w:p w14:paraId="7F5C13EB" w14:textId="77777777" w:rsidR="005068A0" w:rsidRPr="008E40F3" w:rsidRDefault="005068A0" w:rsidP="008E40F3">
      <w:pPr>
        <w:numPr>
          <w:ilvl w:val="0"/>
          <w:numId w:val="4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przestrzegania przepisów dotyczących zamówień publicznych.</w:t>
      </w:r>
    </w:p>
    <w:p w14:paraId="0A751EF4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4A311E6D" w14:textId="7F3D60BD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 xml:space="preserve">Wykonywanie na polecenie Dyrektora Wydziału i </w:t>
      </w:r>
      <w:r w:rsidR="00C13731" w:rsidRPr="008E40F3">
        <w:rPr>
          <w:rFonts w:ascii="Arial" w:hAnsi="Arial" w:cs="Arial"/>
        </w:rPr>
        <w:t xml:space="preserve">Zastępcy </w:t>
      </w:r>
      <w:r w:rsidR="00ED2281" w:rsidRPr="008E40F3">
        <w:rPr>
          <w:rFonts w:ascii="Arial" w:hAnsi="Arial" w:cs="Arial"/>
        </w:rPr>
        <w:t>D</w:t>
      </w:r>
      <w:r w:rsidR="00C13731" w:rsidRPr="008E40F3">
        <w:rPr>
          <w:rFonts w:ascii="Arial" w:hAnsi="Arial" w:cs="Arial"/>
        </w:rPr>
        <w:t>yrektora</w:t>
      </w:r>
      <w:r w:rsidR="00ED2281" w:rsidRPr="008E40F3">
        <w:rPr>
          <w:rFonts w:ascii="Arial" w:hAnsi="Arial" w:cs="Arial"/>
        </w:rPr>
        <w:t xml:space="preserve"> Wydziału</w:t>
      </w:r>
      <w:r w:rsidR="00C13731" w:rsidRPr="008E40F3">
        <w:rPr>
          <w:rFonts w:ascii="Arial" w:hAnsi="Arial" w:cs="Arial"/>
        </w:rPr>
        <w:t xml:space="preserve"> - </w:t>
      </w:r>
      <w:r w:rsidRPr="008E40F3">
        <w:rPr>
          <w:rFonts w:ascii="Arial" w:hAnsi="Arial" w:cs="Arial"/>
        </w:rPr>
        <w:t>Kierownika Referatu innych zadań nieobjętych zakresem czynności, a wchodzących w zakres działania Wydziału.</w:t>
      </w:r>
    </w:p>
    <w:p w14:paraId="596926BE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32003D7C" w14:textId="77777777" w:rsidR="005068A0" w:rsidRPr="008E40F3" w:rsidRDefault="005068A0" w:rsidP="008E40F3">
      <w:pPr>
        <w:numPr>
          <w:ilvl w:val="0"/>
          <w:numId w:val="2"/>
        </w:numPr>
        <w:tabs>
          <w:tab w:val="left" w:pos="420"/>
        </w:tabs>
        <w:rPr>
          <w:rFonts w:ascii="Arial" w:hAnsi="Arial" w:cs="Arial"/>
        </w:rPr>
      </w:pPr>
      <w:r w:rsidRPr="008E40F3">
        <w:rPr>
          <w:rFonts w:ascii="Arial" w:hAnsi="Arial" w:cs="Arial"/>
        </w:rPr>
        <w:t>Przestrzeganie zasad tajemnicy prawnie chronionej.</w:t>
      </w:r>
    </w:p>
    <w:p w14:paraId="4E439E8E" w14:textId="77777777" w:rsidR="005068A0" w:rsidRPr="008E40F3" w:rsidRDefault="005068A0" w:rsidP="008E40F3">
      <w:pPr>
        <w:tabs>
          <w:tab w:val="left" w:pos="420"/>
        </w:tabs>
        <w:rPr>
          <w:rFonts w:ascii="Arial" w:hAnsi="Arial" w:cs="Arial"/>
        </w:rPr>
      </w:pPr>
    </w:p>
    <w:p w14:paraId="132685A1" w14:textId="1A7383ED" w:rsidR="005068A0" w:rsidRPr="008E40F3" w:rsidRDefault="005068A0" w:rsidP="008E40F3">
      <w:pPr>
        <w:numPr>
          <w:ilvl w:val="0"/>
          <w:numId w:val="2"/>
        </w:numPr>
        <w:rPr>
          <w:rFonts w:ascii="Arial" w:hAnsi="Arial" w:cs="Arial"/>
        </w:rPr>
      </w:pPr>
      <w:r w:rsidRPr="008E40F3">
        <w:rPr>
          <w:rFonts w:ascii="Arial" w:hAnsi="Arial" w:cs="Arial"/>
          <w:iCs/>
        </w:rPr>
        <w:t>Sprawowanie zastępstwa, podczas nieobecności na stanowisku pracy Pani</w:t>
      </w:r>
      <w:r w:rsidR="00C07BEC" w:rsidRPr="008E40F3">
        <w:rPr>
          <w:rFonts w:ascii="Arial" w:hAnsi="Arial" w:cs="Arial"/>
          <w:iCs/>
        </w:rPr>
        <w:t>/Pana.</w:t>
      </w:r>
    </w:p>
    <w:p w14:paraId="47E13560" w14:textId="77777777" w:rsidR="005068A0" w:rsidRPr="008E40F3" w:rsidRDefault="005068A0" w:rsidP="008E40F3">
      <w:pPr>
        <w:rPr>
          <w:rFonts w:ascii="Arial" w:hAnsi="Arial" w:cs="Arial"/>
        </w:rPr>
      </w:pPr>
    </w:p>
    <w:p w14:paraId="25C96D15" w14:textId="77777777" w:rsidR="005068A0" w:rsidRPr="008E40F3" w:rsidRDefault="005068A0" w:rsidP="008E40F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8E40F3">
        <w:rPr>
          <w:rFonts w:ascii="Arial" w:hAnsi="Arial" w:cs="Arial"/>
          <w:b/>
        </w:rPr>
        <w:t>Zakres obowiązków i uprawnień</w:t>
      </w:r>
    </w:p>
    <w:p w14:paraId="3B6A83DD" w14:textId="77777777" w:rsidR="005068A0" w:rsidRPr="008E40F3" w:rsidRDefault="005068A0" w:rsidP="008E40F3">
      <w:pPr>
        <w:autoSpaceDE w:val="0"/>
        <w:autoSpaceDN w:val="0"/>
        <w:rPr>
          <w:rFonts w:ascii="Arial" w:eastAsia="Calibri" w:hAnsi="Arial" w:cs="Arial"/>
          <w:lang w:eastAsia="en-US"/>
        </w:rPr>
      </w:pPr>
    </w:p>
    <w:p w14:paraId="005188D6" w14:textId="72C05A01" w:rsidR="005068A0" w:rsidRPr="008E40F3" w:rsidRDefault="005068A0" w:rsidP="008E40F3">
      <w:pPr>
        <w:numPr>
          <w:ilvl w:val="0"/>
          <w:numId w:val="5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 xml:space="preserve">Do obowiązków pracownika należy rzetelne, efektywne, terminowe i zgodne </w:t>
      </w:r>
      <w:r w:rsidR="008E40F3">
        <w:rPr>
          <w:rFonts w:ascii="Arial" w:eastAsia="Calibri" w:hAnsi="Arial" w:cs="Arial"/>
          <w:lang w:eastAsia="en-US"/>
        </w:rPr>
        <w:br/>
      </w:r>
      <w:r w:rsidRPr="008E40F3">
        <w:rPr>
          <w:rFonts w:ascii="Arial" w:eastAsia="Calibri" w:hAnsi="Arial" w:cs="Arial"/>
          <w:lang w:eastAsia="en-US"/>
        </w:rPr>
        <w:t>z obowiązującymi przepisami prawa wykonywanie powierzonych zadań.</w:t>
      </w:r>
    </w:p>
    <w:p w14:paraId="52FB1B29" w14:textId="77777777" w:rsidR="005068A0" w:rsidRPr="008E40F3" w:rsidRDefault="005068A0" w:rsidP="008E40F3">
      <w:pPr>
        <w:numPr>
          <w:ilvl w:val="0"/>
          <w:numId w:val="5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Zakres obowiązków i uprawnień pracownika określają w szczególności:</w:t>
      </w:r>
    </w:p>
    <w:p w14:paraId="064DCE30" w14:textId="78512302" w:rsidR="005068A0" w:rsidRPr="008E40F3" w:rsidRDefault="005068A0" w:rsidP="008E40F3">
      <w:pPr>
        <w:numPr>
          <w:ilvl w:val="0"/>
          <w:numId w:val="6"/>
        </w:numPr>
        <w:autoSpaceDE w:val="0"/>
        <w:autoSpaceDN w:val="0"/>
        <w:ind w:left="714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ustawa z dnia 21 listopada 2008 r. o pracownikach samorządowych (t.j. Dz. U. z 20</w:t>
      </w:r>
      <w:r w:rsidR="007233DF" w:rsidRPr="008E40F3">
        <w:rPr>
          <w:rFonts w:ascii="Arial" w:eastAsia="Calibri" w:hAnsi="Arial" w:cs="Arial"/>
          <w:lang w:eastAsia="en-US"/>
        </w:rPr>
        <w:t>22</w:t>
      </w:r>
      <w:r w:rsidRPr="008E40F3">
        <w:rPr>
          <w:rFonts w:ascii="Arial" w:eastAsia="Calibri" w:hAnsi="Arial" w:cs="Arial"/>
          <w:lang w:eastAsia="en-US"/>
        </w:rPr>
        <w:t xml:space="preserve"> r., poz. </w:t>
      </w:r>
      <w:r w:rsidR="007233DF" w:rsidRPr="008E40F3">
        <w:rPr>
          <w:rFonts w:ascii="Arial" w:eastAsia="Calibri" w:hAnsi="Arial" w:cs="Arial"/>
          <w:lang w:eastAsia="en-US"/>
        </w:rPr>
        <w:t>530</w:t>
      </w:r>
      <w:r w:rsidRPr="008E40F3">
        <w:rPr>
          <w:rFonts w:ascii="Arial" w:eastAsia="Calibri" w:hAnsi="Arial" w:cs="Arial"/>
          <w:lang w:eastAsia="en-US"/>
        </w:rPr>
        <w:t>);</w:t>
      </w:r>
    </w:p>
    <w:p w14:paraId="71EBC494" w14:textId="77777777" w:rsidR="005068A0" w:rsidRPr="008E40F3" w:rsidRDefault="005068A0" w:rsidP="008E40F3">
      <w:pPr>
        <w:numPr>
          <w:ilvl w:val="0"/>
          <w:numId w:val="6"/>
        </w:numPr>
        <w:autoSpaceDE w:val="0"/>
        <w:autoSpaceDN w:val="0"/>
        <w:ind w:left="714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przepisy Regulaminu Pracy Urzędu Miasta Włocławek i Regulaminu Wynagradzania Pracowników Urzędu Miasta Włocławek.</w:t>
      </w:r>
    </w:p>
    <w:p w14:paraId="7CE143FE" w14:textId="229BD4B8" w:rsidR="005068A0" w:rsidRPr="008E40F3" w:rsidRDefault="005068A0" w:rsidP="008E40F3">
      <w:pPr>
        <w:autoSpaceDE w:val="0"/>
        <w:autoSpaceDN w:val="0"/>
        <w:ind w:left="720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W zakresie nieuregulowanym przepisami ustawy, o której mowa w pkt 1, stosuje się przepisy ustawy z dnia 26 czerwca 1974 r. Kodeks pracy (t.j. Dz. U. z 20</w:t>
      </w:r>
      <w:r w:rsidR="00DA19F3" w:rsidRPr="008E40F3">
        <w:rPr>
          <w:rFonts w:ascii="Arial" w:eastAsia="Calibri" w:hAnsi="Arial" w:cs="Arial"/>
          <w:lang w:eastAsia="en-US"/>
        </w:rPr>
        <w:t>2</w:t>
      </w:r>
      <w:r w:rsidR="006F1EC2" w:rsidRPr="008E40F3">
        <w:rPr>
          <w:rFonts w:ascii="Arial" w:eastAsia="Calibri" w:hAnsi="Arial" w:cs="Arial"/>
          <w:lang w:eastAsia="en-US"/>
        </w:rPr>
        <w:t>3</w:t>
      </w:r>
      <w:r w:rsidRPr="008E40F3">
        <w:rPr>
          <w:rFonts w:ascii="Arial" w:eastAsia="Calibri" w:hAnsi="Arial" w:cs="Arial"/>
          <w:lang w:eastAsia="en-US"/>
        </w:rPr>
        <w:t xml:space="preserve"> r., poz. </w:t>
      </w:r>
      <w:r w:rsidR="006F1EC2" w:rsidRPr="008E40F3">
        <w:rPr>
          <w:rFonts w:ascii="Arial" w:eastAsia="Calibri" w:hAnsi="Arial" w:cs="Arial"/>
          <w:lang w:eastAsia="en-US"/>
        </w:rPr>
        <w:t>1465</w:t>
      </w:r>
      <w:r w:rsidR="00DA19F3" w:rsidRPr="008E40F3">
        <w:rPr>
          <w:rFonts w:ascii="Arial" w:eastAsia="Calibri" w:hAnsi="Arial" w:cs="Arial"/>
          <w:lang w:eastAsia="en-US"/>
        </w:rPr>
        <w:t>).</w:t>
      </w:r>
    </w:p>
    <w:p w14:paraId="76AA6498" w14:textId="77777777" w:rsidR="00DA19F3" w:rsidRPr="008E40F3" w:rsidRDefault="00DA19F3" w:rsidP="008E40F3">
      <w:pPr>
        <w:rPr>
          <w:rFonts w:ascii="Arial" w:eastAsia="Calibri" w:hAnsi="Arial" w:cs="Arial"/>
          <w:lang w:eastAsia="en-US"/>
        </w:rPr>
      </w:pPr>
    </w:p>
    <w:p w14:paraId="33015767" w14:textId="77777777" w:rsidR="000315A3" w:rsidRDefault="000315A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E2016D" w14:textId="4F2E01A1" w:rsidR="005068A0" w:rsidRPr="008E40F3" w:rsidRDefault="005068A0" w:rsidP="008E40F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8E40F3">
        <w:rPr>
          <w:rFonts w:ascii="Arial" w:hAnsi="Arial" w:cs="Arial"/>
          <w:b/>
        </w:rPr>
        <w:lastRenderedPageBreak/>
        <w:t>Zakres odpowiedzialności</w:t>
      </w:r>
    </w:p>
    <w:p w14:paraId="565D5CC8" w14:textId="77777777" w:rsidR="005068A0" w:rsidRPr="008E40F3" w:rsidRDefault="005068A0" w:rsidP="008E40F3">
      <w:pPr>
        <w:autoSpaceDE w:val="0"/>
        <w:autoSpaceDN w:val="0"/>
        <w:rPr>
          <w:rFonts w:ascii="Arial" w:eastAsia="Calibri" w:hAnsi="Arial" w:cs="Arial"/>
          <w:lang w:eastAsia="en-US"/>
        </w:rPr>
      </w:pPr>
    </w:p>
    <w:p w14:paraId="56BD489D" w14:textId="77777777" w:rsidR="005068A0" w:rsidRPr="008E40F3" w:rsidRDefault="005068A0" w:rsidP="008E40F3">
      <w:pPr>
        <w:autoSpaceDE w:val="0"/>
        <w:autoSpaceDN w:val="0"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Zakres odpowiedzialności pracownika określają w szczególności:</w:t>
      </w:r>
    </w:p>
    <w:p w14:paraId="3697855A" w14:textId="6D23A71E" w:rsidR="005068A0" w:rsidRPr="008E40F3" w:rsidRDefault="005068A0" w:rsidP="008E40F3">
      <w:pPr>
        <w:numPr>
          <w:ilvl w:val="0"/>
          <w:numId w:val="7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Odpowiedzialność porządkową i materialną: Regulamin Pracy Urzędu Miasta Włocławek</w:t>
      </w:r>
      <w:r w:rsidR="00704CD8">
        <w:rPr>
          <w:rFonts w:ascii="Arial" w:eastAsia="Calibri" w:hAnsi="Arial" w:cs="Arial"/>
          <w:lang w:eastAsia="en-US"/>
        </w:rPr>
        <w:t xml:space="preserve"> </w:t>
      </w:r>
      <w:r w:rsidRPr="008E40F3">
        <w:rPr>
          <w:rFonts w:ascii="Arial" w:eastAsia="Calibri" w:hAnsi="Arial" w:cs="Arial"/>
          <w:lang w:eastAsia="en-US"/>
        </w:rPr>
        <w:t xml:space="preserve">oraz art. 108-127 ustawy z dnia 26 czerwca 1974 r. Kodeks pracy (t.j. Dz. U. z </w:t>
      </w:r>
      <w:r w:rsidR="006A4303" w:rsidRPr="008E40F3">
        <w:rPr>
          <w:rFonts w:ascii="Arial" w:eastAsia="Calibri" w:hAnsi="Arial" w:cs="Arial"/>
          <w:lang w:eastAsia="en-US"/>
        </w:rPr>
        <w:t>2023 r., poz. 1465</w:t>
      </w:r>
      <w:r w:rsidRPr="008E40F3">
        <w:rPr>
          <w:rFonts w:ascii="Arial" w:eastAsia="Calibri" w:hAnsi="Arial" w:cs="Arial"/>
          <w:lang w:eastAsia="en-US"/>
        </w:rPr>
        <w:t>);</w:t>
      </w:r>
    </w:p>
    <w:p w14:paraId="6DE3B11F" w14:textId="0BCF17F9" w:rsidR="005068A0" w:rsidRPr="008E40F3" w:rsidRDefault="005068A0" w:rsidP="008E40F3">
      <w:pPr>
        <w:numPr>
          <w:ilvl w:val="0"/>
          <w:numId w:val="7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 xml:space="preserve">Odpowiedzialność karną za ujawnienie tajemnicy prawnie chronionej: art. 265-266 ustawy z dnia 6 czerwca 1997 r. Kodeks karny (t.j. Dz. U. z </w:t>
      </w:r>
      <w:r w:rsidR="00294E57" w:rsidRPr="008E40F3">
        <w:rPr>
          <w:rFonts w:ascii="Arial" w:eastAsia="Calibri" w:hAnsi="Arial" w:cs="Arial"/>
          <w:lang w:eastAsia="en-US"/>
        </w:rPr>
        <w:t>202</w:t>
      </w:r>
      <w:r w:rsidR="00A65ABA" w:rsidRPr="008E40F3">
        <w:rPr>
          <w:rFonts w:ascii="Arial" w:eastAsia="Calibri" w:hAnsi="Arial" w:cs="Arial"/>
          <w:lang w:eastAsia="en-US"/>
        </w:rPr>
        <w:t>4</w:t>
      </w:r>
      <w:r w:rsidR="00294E57" w:rsidRPr="008E40F3">
        <w:rPr>
          <w:rFonts w:ascii="Arial" w:eastAsia="Calibri" w:hAnsi="Arial" w:cs="Arial"/>
          <w:lang w:eastAsia="en-US"/>
        </w:rPr>
        <w:t xml:space="preserve"> r., poz.</w:t>
      </w:r>
      <w:r w:rsidR="00A65ABA" w:rsidRPr="008E40F3">
        <w:rPr>
          <w:rFonts w:ascii="Arial" w:eastAsia="Calibri" w:hAnsi="Arial" w:cs="Arial"/>
          <w:lang w:eastAsia="en-US"/>
        </w:rPr>
        <w:t>17</w:t>
      </w:r>
      <w:r w:rsidRPr="008E40F3">
        <w:rPr>
          <w:rFonts w:ascii="Arial" w:eastAsia="Calibri" w:hAnsi="Arial" w:cs="Arial"/>
          <w:lang w:eastAsia="en-US"/>
        </w:rPr>
        <w:t>);</w:t>
      </w:r>
    </w:p>
    <w:p w14:paraId="530EF3E3" w14:textId="22D7587E" w:rsidR="005068A0" w:rsidRPr="008E40F3" w:rsidRDefault="005068A0" w:rsidP="008E40F3">
      <w:pPr>
        <w:numPr>
          <w:ilvl w:val="0"/>
          <w:numId w:val="7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 xml:space="preserve">Odpowiedzialność cywilną, administracyjną, karną w zakresie ochrony danych osobowych: art. 92 i następne, art. 101-107 ustawy z dnia 10 maja 2018 r. o ochronie danych osobowych (t.j. Dz. U. </w:t>
      </w:r>
      <w:r w:rsidR="00294E57" w:rsidRPr="008E40F3">
        <w:rPr>
          <w:rFonts w:ascii="Arial" w:eastAsia="Calibri" w:hAnsi="Arial" w:cs="Arial"/>
          <w:lang w:eastAsia="en-US"/>
        </w:rPr>
        <w:br/>
      </w:r>
      <w:r w:rsidRPr="008E40F3">
        <w:rPr>
          <w:rFonts w:ascii="Arial" w:eastAsia="Calibri" w:hAnsi="Arial" w:cs="Arial"/>
          <w:lang w:eastAsia="en-US"/>
        </w:rPr>
        <w:t>z 2019 r., poz. 1781);</w:t>
      </w:r>
    </w:p>
    <w:p w14:paraId="7FAF2E97" w14:textId="3A6A939E" w:rsidR="005068A0" w:rsidRPr="008E40F3" w:rsidRDefault="005068A0" w:rsidP="008E40F3">
      <w:pPr>
        <w:numPr>
          <w:ilvl w:val="0"/>
          <w:numId w:val="7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Odpowiedzialność karną w zakresie udostępniania informacji publicznej: art. 23 ustawy z dnia 6 września 2001 r. o dostępie do informacji publicznej (t.j. Dz. U. z 20</w:t>
      </w:r>
      <w:r w:rsidR="003D442F" w:rsidRPr="008E40F3">
        <w:rPr>
          <w:rFonts w:ascii="Arial" w:eastAsia="Calibri" w:hAnsi="Arial" w:cs="Arial"/>
          <w:lang w:eastAsia="en-US"/>
        </w:rPr>
        <w:t>2</w:t>
      </w:r>
      <w:r w:rsidR="00A62B8A" w:rsidRPr="008E40F3">
        <w:rPr>
          <w:rFonts w:ascii="Arial" w:eastAsia="Calibri" w:hAnsi="Arial" w:cs="Arial"/>
          <w:lang w:eastAsia="en-US"/>
        </w:rPr>
        <w:t>2</w:t>
      </w:r>
      <w:r w:rsidRPr="008E40F3">
        <w:rPr>
          <w:rFonts w:ascii="Arial" w:eastAsia="Calibri" w:hAnsi="Arial" w:cs="Arial"/>
          <w:lang w:eastAsia="en-US"/>
        </w:rPr>
        <w:t xml:space="preserve"> r., poz. </w:t>
      </w:r>
      <w:r w:rsidR="00A62B8A" w:rsidRPr="008E40F3">
        <w:rPr>
          <w:rFonts w:ascii="Arial" w:eastAsia="Calibri" w:hAnsi="Arial" w:cs="Arial"/>
          <w:lang w:eastAsia="en-US"/>
        </w:rPr>
        <w:t>902</w:t>
      </w:r>
      <w:r w:rsidRPr="008E40F3">
        <w:rPr>
          <w:rFonts w:ascii="Arial" w:eastAsia="Calibri" w:hAnsi="Arial" w:cs="Arial"/>
          <w:lang w:eastAsia="en-US"/>
        </w:rPr>
        <w:t>);</w:t>
      </w:r>
    </w:p>
    <w:p w14:paraId="6679085F" w14:textId="1A199E6D" w:rsidR="00CF6499" w:rsidRPr="00C648A4" w:rsidRDefault="005068A0" w:rsidP="00C648A4">
      <w:pPr>
        <w:numPr>
          <w:ilvl w:val="0"/>
          <w:numId w:val="7"/>
        </w:numPr>
        <w:autoSpaceDE w:val="0"/>
        <w:autoSpaceDN w:val="0"/>
        <w:ind w:left="357" w:hanging="357"/>
        <w:contextualSpacing/>
        <w:rPr>
          <w:rFonts w:ascii="Arial" w:eastAsia="Calibri" w:hAnsi="Arial" w:cs="Arial"/>
          <w:lang w:eastAsia="en-US"/>
        </w:rPr>
      </w:pPr>
      <w:r w:rsidRPr="008E40F3">
        <w:rPr>
          <w:rFonts w:ascii="Arial" w:eastAsia="Calibri" w:hAnsi="Arial" w:cs="Arial"/>
          <w:lang w:eastAsia="en-US"/>
        </w:rPr>
        <w:t>Odpowiedzialność majątkową: ustawa z dnia 20 stycznia 2011 r. o</w:t>
      </w:r>
      <w:r w:rsidR="00704CD8">
        <w:rPr>
          <w:rFonts w:ascii="Arial" w:eastAsia="Calibri" w:hAnsi="Arial" w:cs="Arial"/>
          <w:lang w:eastAsia="en-US"/>
        </w:rPr>
        <w:t xml:space="preserve"> </w:t>
      </w:r>
      <w:r w:rsidRPr="008E40F3">
        <w:rPr>
          <w:rFonts w:ascii="Arial" w:eastAsia="Calibri" w:hAnsi="Arial" w:cs="Arial"/>
          <w:lang w:eastAsia="en-US"/>
        </w:rPr>
        <w:t>odpowiedzialności majątkowej funkcjonariuszy publicznych za rażące naruszenie prawa (t.j. Dz. U. z 2016 r., poz. 1169).</w:t>
      </w:r>
    </w:p>
    <w:p w14:paraId="3AB31E23" w14:textId="77777777" w:rsidR="008E40F3" w:rsidRPr="008E40F3" w:rsidRDefault="008E40F3" w:rsidP="005068A0">
      <w:pPr>
        <w:jc w:val="both"/>
        <w:rPr>
          <w:rFonts w:ascii="Arial" w:hAnsi="Arial" w:cs="Arial"/>
          <w:u w:val="single"/>
        </w:rPr>
      </w:pPr>
    </w:p>
    <w:p w14:paraId="56821B53" w14:textId="77777777" w:rsidR="005068A0" w:rsidRPr="00704CD8" w:rsidRDefault="005068A0" w:rsidP="00704CD8">
      <w:pPr>
        <w:rPr>
          <w:rFonts w:ascii="Arial" w:hAnsi="Arial" w:cs="Arial"/>
        </w:rPr>
      </w:pPr>
      <w:r w:rsidRPr="00704CD8">
        <w:rPr>
          <w:rFonts w:ascii="Arial" w:hAnsi="Arial" w:cs="Arial"/>
        </w:rPr>
        <w:t>Otrzymują:</w:t>
      </w:r>
    </w:p>
    <w:p w14:paraId="585F329E" w14:textId="77777777" w:rsidR="005068A0" w:rsidRPr="008E40F3" w:rsidRDefault="00216414" w:rsidP="005068A0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8E40F3">
        <w:rPr>
          <w:rFonts w:ascii="Arial" w:hAnsi="Arial" w:cs="Arial"/>
        </w:rPr>
        <w:t>Pracownik</w:t>
      </w:r>
      <w:r w:rsidR="005068A0" w:rsidRPr="008E40F3">
        <w:rPr>
          <w:rFonts w:ascii="Arial" w:hAnsi="Arial" w:cs="Arial"/>
        </w:rPr>
        <w:t>.</w:t>
      </w:r>
    </w:p>
    <w:p w14:paraId="5725ADB7" w14:textId="77777777" w:rsidR="005068A0" w:rsidRPr="008E40F3" w:rsidRDefault="005068A0" w:rsidP="005068A0">
      <w:pPr>
        <w:numPr>
          <w:ilvl w:val="0"/>
          <w:numId w:val="8"/>
        </w:numPr>
        <w:ind w:left="360"/>
        <w:jc w:val="both"/>
        <w:rPr>
          <w:rFonts w:ascii="Arial" w:hAnsi="Arial" w:cs="Arial"/>
          <w:u w:val="single"/>
        </w:rPr>
      </w:pPr>
      <w:r w:rsidRPr="008E40F3">
        <w:rPr>
          <w:rFonts w:ascii="Arial" w:hAnsi="Arial" w:cs="Arial"/>
        </w:rPr>
        <w:t>Wydział Gospodarowania Mieniem Komunalnym.</w:t>
      </w:r>
    </w:p>
    <w:p w14:paraId="5B8628E9" w14:textId="77777777" w:rsidR="005068A0" w:rsidRPr="008E40F3" w:rsidRDefault="005068A0" w:rsidP="005068A0">
      <w:pPr>
        <w:numPr>
          <w:ilvl w:val="0"/>
          <w:numId w:val="8"/>
        </w:numPr>
        <w:ind w:left="360"/>
        <w:jc w:val="both"/>
        <w:rPr>
          <w:rFonts w:ascii="Arial" w:hAnsi="Arial" w:cs="Arial"/>
          <w:u w:val="single"/>
        </w:rPr>
      </w:pPr>
      <w:r w:rsidRPr="008E40F3">
        <w:rPr>
          <w:rFonts w:ascii="Arial" w:hAnsi="Arial" w:cs="Arial"/>
        </w:rPr>
        <w:t>Wydział Organizacyjno-Prawny i Kadr.</w:t>
      </w:r>
    </w:p>
    <w:p w14:paraId="44DC4DE8" w14:textId="77777777" w:rsidR="006C5DB6" w:rsidRDefault="006C5DB6"/>
    <w:sectPr w:rsidR="006C5D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6CE9" w14:textId="77777777" w:rsidR="009E735F" w:rsidRDefault="009E735F" w:rsidP="00CF6499">
      <w:r>
        <w:separator/>
      </w:r>
    </w:p>
  </w:endnote>
  <w:endnote w:type="continuationSeparator" w:id="0">
    <w:p w14:paraId="60A87007" w14:textId="77777777" w:rsidR="009E735F" w:rsidRDefault="009E735F" w:rsidP="00C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99956"/>
      <w:docPartObj>
        <w:docPartGallery w:val="Page Numbers (Bottom of Page)"/>
        <w:docPartUnique/>
      </w:docPartObj>
    </w:sdtPr>
    <w:sdtContent>
      <w:p w14:paraId="1EBEEFA1" w14:textId="276E5010" w:rsidR="00CF6499" w:rsidRDefault="00CF6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C8639" w14:textId="77777777" w:rsidR="00CF6499" w:rsidRDefault="00CF6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FB83" w14:textId="77777777" w:rsidR="009E735F" w:rsidRDefault="009E735F" w:rsidP="00CF6499">
      <w:r>
        <w:separator/>
      </w:r>
    </w:p>
  </w:footnote>
  <w:footnote w:type="continuationSeparator" w:id="0">
    <w:p w14:paraId="3073F2AA" w14:textId="77777777" w:rsidR="009E735F" w:rsidRDefault="009E735F" w:rsidP="00CF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60C0266C"/>
    <w:lvl w:ilvl="0" w:tplc="629686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537638F8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EC03F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132E1"/>
    <w:multiLevelType w:val="hybridMultilevel"/>
    <w:tmpl w:val="5D52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29A"/>
    <w:multiLevelType w:val="hybridMultilevel"/>
    <w:tmpl w:val="501CC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D6983"/>
    <w:multiLevelType w:val="hybridMultilevel"/>
    <w:tmpl w:val="2662D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E1612D"/>
    <w:multiLevelType w:val="hybridMultilevel"/>
    <w:tmpl w:val="F27E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1B7D"/>
    <w:multiLevelType w:val="hybridMultilevel"/>
    <w:tmpl w:val="60B0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ACA"/>
    <w:multiLevelType w:val="hybridMultilevel"/>
    <w:tmpl w:val="5334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395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0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928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95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052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90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110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A0"/>
    <w:rsid w:val="000315A3"/>
    <w:rsid w:val="00216414"/>
    <w:rsid w:val="00294E57"/>
    <w:rsid w:val="003C404E"/>
    <w:rsid w:val="003D442F"/>
    <w:rsid w:val="004405DC"/>
    <w:rsid w:val="00491402"/>
    <w:rsid w:val="005068A0"/>
    <w:rsid w:val="005B2AC9"/>
    <w:rsid w:val="006A4303"/>
    <w:rsid w:val="006C5DB6"/>
    <w:rsid w:val="006F1EC2"/>
    <w:rsid w:val="00704CD8"/>
    <w:rsid w:val="007233DF"/>
    <w:rsid w:val="007C65F7"/>
    <w:rsid w:val="008E40F3"/>
    <w:rsid w:val="009E5D92"/>
    <w:rsid w:val="009E735F"/>
    <w:rsid w:val="00A44E8D"/>
    <w:rsid w:val="00A62B8A"/>
    <w:rsid w:val="00A65ABA"/>
    <w:rsid w:val="00B75727"/>
    <w:rsid w:val="00C07BEC"/>
    <w:rsid w:val="00C13731"/>
    <w:rsid w:val="00C648A4"/>
    <w:rsid w:val="00C904D6"/>
    <w:rsid w:val="00CF6499"/>
    <w:rsid w:val="00D15B9D"/>
    <w:rsid w:val="00DA19F3"/>
    <w:rsid w:val="00DA3557"/>
    <w:rsid w:val="00E647B7"/>
    <w:rsid w:val="00E7410D"/>
    <w:rsid w:val="00E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8DDF"/>
  <w15:chartTrackingRefBased/>
  <w15:docId w15:val="{C20A49CB-9968-4840-AA6D-6FFFB33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068A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6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Laszuk</dc:creator>
  <cp:keywords/>
  <dc:description/>
  <cp:lastModifiedBy>Łukasz Stolarski</cp:lastModifiedBy>
  <cp:revision>5</cp:revision>
  <dcterms:created xsi:type="dcterms:W3CDTF">2024-02-14T11:18:00Z</dcterms:created>
  <dcterms:modified xsi:type="dcterms:W3CDTF">2024-02-16T08:42:00Z</dcterms:modified>
</cp:coreProperties>
</file>