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BB5E" w14:textId="77777777" w:rsidR="00A6220D" w:rsidRDefault="00A6220D" w:rsidP="00A622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540FA478" w14:textId="57EF3E99" w:rsidR="00A6220D" w:rsidRDefault="00A6220D" w:rsidP="00A6220D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</w:t>
      </w:r>
      <w:r w:rsidR="00312AA7">
        <w:rPr>
          <w:rFonts w:ascii="Arial" w:hAnsi="Arial" w:cs="Arial"/>
          <w:b/>
          <w:sz w:val="24"/>
          <w:szCs w:val="24"/>
        </w:rPr>
        <w:t>Podinspektor</w:t>
      </w:r>
      <w:r>
        <w:rPr>
          <w:rFonts w:ascii="Arial" w:hAnsi="Arial" w:cs="Arial"/>
          <w:b/>
          <w:sz w:val="24"/>
          <w:szCs w:val="24"/>
        </w:rPr>
        <w:t xml:space="preserve"> ds. rachunkowości podatkowej i windykacji w Wydziale Finansów – Referat Rachunkowości Podatkowej i Windykacji Nal</w:t>
      </w:r>
      <w:r w:rsidR="00312AA7">
        <w:rPr>
          <w:rFonts w:ascii="Arial" w:hAnsi="Arial" w:cs="Arial"/>
          <w:b/>
          <w:sz w:val="24"/>
          <w:szCs w:val="24"/>
        </w:rPr>
        <w:t xml:space="preserve">eżności </w:t>
      </w:r>
      <w:r w:rsidR="00312AA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Urzędzie Miasta Włocławek.</w:t>
      </w:r>
    </w:p>
    <w:p w14:paraId="77256695" w14:textId="1B35AB4F" w:rsidR="00A6220D" w:rsidRDefault="00A6220D" w:rsidP="00A622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>Pani A</w:t>
      </w:r>
      <w:r w:rsidR="00312AA7">
        <w:rPr>
          <w:rFonts w:ascii="Arial" w:hAnsi="Arial" w:cs="Arial"/>
          <w:b/>
          <w:sz w:val="24"/>
          <w:szCs w:val="24"/>
        </w:rPr>
        <w:t>nna Maria Siedlecka</w:t>
      </w:r>
      <w:r>
        <w:rPr>
          <w:rFonts w:ascii="Arial" w:hAnsi="Arial" w:cs="Arial"/>
          <w:b/>
          <w:sz w:val="24"/>
          <w:szCs w:val="24"/>
        </w:rPr>
        <w:t xml:space="preserve"> zamieszkała </w:t>
      </w:r>
      <w:r w:rsidR="00312AA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we Włocławku.</w:t>
      </w:r>
    </w:p>
    <w:p w14:paraId="70DD5DE8" w14:textId="77777777" w:rsidR="00A6220D" w:rsidRDefault="00A6220D" w:rsidP="00A6220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7768902E" w14:textId="5C2D5896" w:rsidR="00A6220D" w:rsidRDefault="00A6220D" w:rsidP="00A6220D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A</w:t>
      </w:r>
      <w:r w:rsidR="00312AA7">
        <w:rPr>
          <w:rFonts w:ascii="Arial" w:hAnsi="Arial" w:cs="Arial"/>
          <w:b/>
          <w:sz w:val="24"/>
          <w:szCs w:val="24"/>
        </w:rPr>
        <w:t>nna Maria Siedlecka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wykazała się na</w:t>
      </w:r>
      <w:r w:rsidR="00312AA7">
        <w:rPr>
          <w:rFonts w:ascii="Arial" w:hAnsi="Arial" w:cs="Arial"/>
          <w:b/>
          <w:sz w:val="24"/>
          <w:szCs w:val="24"/>
        </w:rPr>
        <w:t>jlepszą</w:t>
      </w:r>
      <w:r>
        <w:rPr>
          <w:rFonts w:ascii="Arial" w:hAnsi="Arial" w:cs="Arial"/>
          <w:b/>
          <w:sz w:val="24"/>
          <w:szCs w:val="24"/>
        </w:rPr>
        <w:t xml:space="preserve"> znajomością zagadnień niezbędnych do właściwej realizacji zadań na stanowisku </w:t>
      </w:r>
      <w:r w:rsidR="0029421B">
        <w:rPr>
          <w:rFonts w:ascii="Arial" w:hAnsi="Arial" w:cs="Arial"/>
          <w:b/>
          <w:sz w:val="24"/>
          <w:szCs w:val="24"/>
        </w:rPr>
        <w:t>Podinspektor</w:t>
      </w:r>
      <w:r w:rsidR="00A35163">
        <w:rPr>
          <w:rFonts w:ascii="Arial" w:hAnsi="Arial" w:cs="Arial"/>
          <w:b/>
          <w:sz w:val="24"/>
          <w:szCs w:val="24"/>
        </w:rPr>
        <w:t xml:space="preserve"> ds. </w:t>
      </w:r>
      <w:r w:rsidR="0029421B">
        <w:rPr>
          <w:rFonts w:ascii="Arial" w:hAnsi="Arial" w:cs="Arial"/>
          <w:b/>
          <w:sz w:val="24"/>
          <w:szCs w:val="24"/>
        </w:rPr>
        <w:t>rachunkowości</w:t>
      </w:r>
      <w:r w:rsidR="00A35163">
        <w:rPr>
          <w:rFonts w:ascii="Arial" w:hAnsi="Arial" w:cs="Arial"/>
          <w:b/>
          <w:sz w:val="24"/>
          <w:szCs w:val="24"/>
        </w:rPr>
        <w:t xml:space="preserve"> podatkowej </w:t>
      </w:r>
      <w:r w:rsidR="0029421B">
        <w:rPr>
          <w:rFonts w:ascii="Arial" w:hAnsi="Arial" w:cs="Arial"/>
          <w:b/>
          <w:sz w:val="24"/>
          <w:szCs w:val="24"/>
        </w:rPr>
        <w:br/>
      </w:r>
      <w:r w:rsidR="00A35163">
        <w:rPr>
          <w:rFonts w:ascii="Arial" w:hAnsi="Arial" w:cs="Arial"/>
          <w:b/>
          <w:sz w:val="24"/>
          <w:szCs w:val="24"/>
        </w:rPr>
        <w:t xml:space="preserve">i windykacji w Wydziale Finansów – Referat </w:t>
      </w:r>
      <w:r w:rsidR="0029421B">
        <w:rPr>
          <w:rFonts w:ascii="Arial" w:hAnsi="Arial" w:cs="Arial"/>
          <w:b/>
          <w:sz w:val="24"/>
          <w:szCs w:val="24"/>
        </w:rPr>
        <w:t>Rachunkowości</w:t>
      </w:r>
      <w:r w:rsidR="00A35163">
        <w:rPr>
          <w:rFonts w:ascii="Arial" w:hAnsi="Arial" w:cs="Arial"/>
          <w:b/>
          <w:sz w:val="24"/>
          <w:szCs w:val="24"/>
        </w:rPr>
        <w:t xml:space="preserve"> Podatkowej </w:t>
      </w:r>
      <w:r w:rsidR="0029421B">
        <w:rPr>
          <w:rFonts w:ascii="Arial" w:hAnsi="Arial" w:cs="Arial"/>
          <w:b/>
          <w:sz w:val="24"/>
          <w:szCs w:val="24"/>
        </w:rPr>
        <w:br/>
      </w:r>
      <w:r w:rsidR="00A35163">
        <w:rPr>
          <w:rFonts w:ascii="Arial" w:hAnsi="Arial" w:cs="Arial"/>
          <w:b/>
          <w:sz w:val="24"/>
          <w:szCs w:val="24"/>
        </w:rPr>
        <w:t>i Windykacji Należności</w:t>
      </w:r>
      <w:r w:rsidR="0029421B">
        <w:rPr>
          <w:rFonts w:ascii="Arial" w:hAnsi="Arial" w:cs="Arial"/>
          <w:b/>
          <w:sz w:val="24"/>
          <w:szCs w:val="24"/>
        </w:rPr>
        <w:t>.</w:t>
      </w:r>
    </w:p>
    <w:p w14:paraId="01701B24" w14:textId="77777777" w:rsidR="00A6220D" w:rsidRDefault="00A6220D" w:rsidP="00A6220D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44CDF33E" w14:textId="77777777" w:rsidR="00A6220D" w:rsidRDefault="00A6220D" w:rsidP="00A6220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Spełniła wymogi kwalifikacyjne określone w ogłoszeniu o naborze na wolne stanowisko urzędnicze.</w:t>
      </w:r>
    </w:p>
    <w:p w14:paraId="2BF97016" w14:textId="77777777" w:rsidR="00A6220D" w:rsidRDefault="00A6220D" w:rsidP="00A6220D">
      <w:pPr>
        <w:spacing w:before="240"/>
        <w:rPr>
          <w:rFonts w:ascii="Arial" w:hAnsi="Arial" w:cs="Arial"/>
          <w:sz w:val="24"/>
          <w:szCs w:val="24"/>
        </w:rPr>
      </w:pPr>
    </w:p>
    <w:p w14:paraId="1B4DC3C7" w14:textId="2935B3EF" w:rsidR="00A6220D" w:rsidRPr="00AC54C9" w:rsidRDefault="00A6220D" w:rsidP="00A6220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Włocławek, </w:t>
      </w:r>
      <w:r w:rsidR="0029421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lutego 2024 r.</w:t>
      </w:r>
    </w:p>
    <w:p w14:paraId="342E403D" w14:textId="77777777" w:rsidR="00E65F24" w:rsidRDefault="00E65F24"/>
    <w:sectPr w:rsidR="00E65F24" w:rsidSect="00A6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D"/>
    <w:rsid w:val="0029421B"/>
    <w:rsid w:val="00312AA7"/>
    <w:rsid w:val="00A35163"/>
    <w:rsid w:val="00A6220D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0B38"/>
  <w15:chartTrackingRefBased/>
  <w15:docId w15:val="{4AA57228-0AF1-4942-AC7A-68933BDD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0D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1</cp:revision>
  <dcterms:created xsi:type="dcterms:W3CDTF">2024-02-22T08:07:00Z</dcterms:created>
  <dcterms:modified xsi:type="dcterms:W3CDTF">2024-02-22T08:13:00Z</dcterms:modified>
</cp:coreProperties>
</file>