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1C855" w14:textId="3822679A" w:rsidR="00722CAF" w:rsidRDefault="00722CAF" w:rsidP="006B697C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Włocławek, 19 czerwca 2024 r.</w:t>
      </w:r>
    </w:p>
    <w:p w14:paraId="09EF3F05" w14:textId="77777777" w:rsidR="00722CAF" w:rsidRDefault="00722CAF" w:rsidP="006B697C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516A00" w14:textId="77777777" w:rsidR="00722CAF" w:rsidRDefault="00722CAF" w:rsidP="006B697C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5C4AE7" w14:textId="77777777" w:rsidR="00722CAF" w:rsidRDefault="00722CAF" w:rsidP="006B697C">
      <w:pPr>
        <w:spacing w:before="240" w:after="0" w:line="276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4FB27601" w14:textId="58710A51" w:rsidR="00722CAF" w:rsidRDefault="00722CAF" w:rsidP="006B697C">
      <w:pPr>
        <w:spacing w:before="240"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77F9A">
        <w:rPr>
          <w:rFonts w:ascii="Arial" w:hAnsi="Arial" w:cs="Arial"/>
          <w:b/>
          <w:sz w:val="24"/>
          <w:szCs w:val="24"/>
        </w:rPr>
        <w:t>Podinspektor</w:t>
      </w:r>
      <w:r>
        <w:rPr>
          <w:rFonts w:ascii="Arial" w:hAnsi="Arial" w:cs="Arial"/>
          <w:b/>
          <w:sz w:val="24"/>
          <w:szCs w:val="24"/>
        </w:rPr>
        <w:t xml:space="preserve"> ds. komunikacji społecznej w Wydziale </w:t>
      </w:r>
      <w:r w:rsidR="00877F9A">
        <w:rPr>
          <w:rFonts w:ascii="Arial" w:hAnsi="Arial" w:cs="Arial"/>
          <w:b/>
          <w:sz w:val="24"/>
          <w:szCs w:val="24"/>
        </w:rPr>
        <w:t xml:space="preserve">Kultury, Promocji </w:t>
      </w:r>
      <w:r w:rsidR="00C822E8">
        <w:rPr>
          <w:rFonts w:ascii="Arial" w:hAnsi="Arial" w:cs="Arial"/>
          <w:b/>
          <w:sz w:val="24"/>
          <w:szCs w:val="24"/>
        </w:rPr>
        <w:br/>
      </w:r>
      <w:r w:rsidR="00877F9A">
        <w:rPr>
          <w:rFonts w:ascii="Arial" w:hAnsi="Arial" w:cs="Arial"/>
          <w:b/>
          <w:sz w:val="24"/>
          <w:szCs w:val="24"/>
        </w:rPr>
        <w:t xml:space="preserve">i Komunikacji Społecznej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 w:rsidR="00756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 czerwca</w:t>
      </w:r>
      <w:r w:rsidRPr="00DD1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r. o godz. 9</w:t>
      </w:r>
      <w:r w:rsidR="0075676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3</w:t>
      </w:r>
      <w:r w:rsidRPr="0059728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877F9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(sala Nr 5)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475B9E70" w14:textId="15134D66" w:rsidR="00E65F24" w:rsidRPr="006B697C" w:rsidRDefault="00722CAF" w:rsidP="006B697C">
      <w:pPr>
        <w:spacing w:before="240"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sectPr w:rsidR="00E65F24" w:rsidRPr="006B697C" w:rsidSect="0072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AF"/>
    <w:rsid w:val="000C0585"/>
    <w:rsid w:val="00327675"/>
    <w:rsid w:val="00415FBF"/>
    <w:rsid w:val="005F22F4"/>
    <w:rsid w:val="006B697C"/>
    <w:rsid w:val="00722CAF"/>
    <w:rsid w:val="0075676E"/>
    <w:rsid w:val="00877F9A"/>
    <w:rsid w:val="00C822E8"/>
    <w:rsid w:val="00D85336"/>
    <w:rsid w:val="00E320D1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437A"/>
  <w15:chartTrackingRefBased/>
  <w15:docId w15:val="{D72AFCE0-6460-4E5A-AE5B-46909E93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CAF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rozmowy kwalifikacyjnej na stanowisko Podinspektor ds. komunikacji społecznej w Wydziale Kultury, Promocji</dc:title>
  <dc:subject/>
  <dc:creator>Maria Koprowska</dc:creator>
  <cp:keywords/>
  <dc:description/>
  <cp:lastModifiedBy>Łukasz Stolarski</cp:lastModifiedBy>
  <cp:revision>5</cp:revision>
  <cp:lastPrinted>2024-06-18T14:25:00Z</cp:lastPrinted>
  <dcterms:created xsi:type="dcterms:W3CDTF">2024-06-18T09:27:00Z</dcterms:created>
  <dcterms:modified xsi:type="dcterms:W3CDTF">2024-06-19T09:33:00Z</dcterms:modified>
</cp:coreProperties>
</file>