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203DC" w14:textId="2D14F91D" w:rsidR="000A2BB7" w:rsidRDefault="00CF4915" w:rsidP="00A72177">
      <w:pPr>
        <w:ind w:left="-851"/>
        <w:rPr>
          <w:rFonts w:ascii="Arial" w:hAnsi="Arial" w:cs="Arial"/>
          <w:sz w:val="24"/>
          <w:szCs w:val="24"/>
        </w:rPr>
      </w:pPr>
      <w:r w:rsidRPr="000A2BB7">
        <w:rPr>
          <w:rFonts w:ascii="Arial" w:hAnsi="Arial" w:cs="Arial"/>
          <w:sz w:val="24"/>
          <w:szCs w:val="24"/>
        </w:rPr>
        <w:t xml:space="preserve">Załącznik </w:t>
      </w:r>
      <w:r w:rsidR="00720E99" w:rsidRPr="000A2BB7">
        <w:rPr>
          <w:rFonts w:ascii="Arial" w:hAnsi="Arial" w:cs="Arial"/>
          <w:sz w:val="24"/>
          <w:szCs w:val="24"/>
        </w:rPr>
        <w:t xml:space="preserve">Nr 2 </w:t>
      </w:r>
      <w:r w:rsidRPr="000A2BB7">
        <w:rPr>
          <w:rFonts w:ascii="Arial" w:hAnsi="Arial" w:cs="Arial"/>
          <w:sz w:val="24"/>
          <w:szCs w:val="24"/>
        </w:rPr>
        <w:t>do Zarządze</w:t>
      </w:r>
      <w:r w:rsidR="000020FA" w:rsidRPr="000A2BB7">
        <w:rPr>
          <w:rFonts w:ascii="Arial" w:hAnsi="Arial" w:cs="Arial"/>
          <w:sz w:val="24"/>
          <w:szCs w:val="24"/>
        </w:rPr>
        <w:t xml:space="preserve">nia </w:t>
      </w:r>
      <w:r w:rsidR="00AF125A" w:rsidRPr="000A2BB7">
        <w:rPr>
          <w:rFonts w:ascii="Arial" w:hAnsi="Arial" w:cs="Arial"/>
          <w:sz w:val="24"/>
          <w:szCs w:val="24"/>
        </w:rPr>
        <w:t>Nr</w:t>
      </w:r>
      <w:r w:rsidR="002C3D3A">
        <w:rPr>
          <w:rFonts w:ascii="Arial" w:hAnsi="Arial" w:cs="Arial"/>
          <w:sz w:val="24"/>
          <w:szCs w:val="24"/>
        </w:rPr>
        <w:t>472//2024</w:t>
      </w:r>
      <w:r w:rsidR="00A72177">
        <w:rPr>
          <w:rFonts w:ascii="Arial" w:hAnsi="Arial" w:cs="Arial"/>
          <w:sz w:val="24"/>
          <w:szCs w:val="24"/>
        </w:rPr>
        <w:t xml:space="preserve"> </w:t>
      </w:r>
      <w:r w:rsidRPr="000A2BB7">
        <w:rPr>
          <w:rFonts w:ascii="Arial" w:hAnsi="Arial" w:cs="Arial"/>
          <w:sz w:val="24"/>
          <w:szCs w:val="24"/>
        </w:rPr>
        <w:t>Prezydenta Miasta Włocławek</w:t>
      </w:r>
      <w:r w:rsidR="00A72177">
        <w:rPr>
          <w:rFonts w:ascii="Arial" w:hAnsi="Arial" w:cs="Arial"/>
          <w:sz w:val="24"/>
          <w:szCs w:val="24"/>
        </w:rPr>
        <w:t xml:space="preserve"> </w:t>
      </w:r>
      <w:r w:rsidR="006B7432" w:rsidRPr="000A2BB7">
        <w:rPr>
          <w:rFonts w:ascii="Arial" w:hAnsi="Arial" w:cs="Arial"/>
          <w:sz w:val="24"/>
          <w:szCs w:val="24"/>
        </w:rPr>
        <w:t>z dn</w:t>
      </w:r>
      <w:r w:rsidR="001B3998" w:rsidRPr="000A2BB7">
        <w:rPr>
          <w:rFonts w:ascii="Arial" w:hAnsi="Arial" w:cs="Arial"/>
          <w:sz w:val="24"/>
          <w:szCs w:val="24"/>
        </w:rPr>
        <w:t xml:space="preserve">ia </w:t>
      </w:r>
      <w:r w:rsidR="002C3D3A">
        <w:rPr>
          <w:rFonts w:ascii="Arial" w:hAnsi="Arial" w:cs="Arial"/>
          <w:sz w:val="24"/>
          <w:szCs w:val="24"/>
        </w:rPr>
        <w:t>11 grudnia 2024 r.</w:t>
      </w:r>
    </w:p>
    <w:p w14:paraId="1DAB88DA" w14:textId="77777777" w:rsidR="00A72177" w:rsidRDefault="00A72177" w:rsidP="00A72177">
      <w:pPr>
        <w:ind w:left="-851"/>
        <w:rPr>
          <w:rFonts w:ascii="Arial" w:hAnsi="Arial" w:cs="Arial"/>
          <w:sz w:val="24"/>
          <w:szCs w:val="24"/>
        </w:rPr>
      </w:pPr>
    </w:p>
    <w:p w14:paraId="42B37228" w14:textId="50E93538" w:rsidR="00CF4915" w:rsidRPr="000A2BB7" w:rsidRDefault="00AC518C" w:rsidP="00A72177">
      <w:pPr>
        <w:ind w:left="-851"/>
        <w:rPr>
          <w:rFonts w:ascii="Arial" w:hAnsi="Arial" w:cs="Arial"/>
          <w:sz w:val="24"/>
          <w:szCs w:val="24"/>
        </w:rPr>
      </w:pPr>
      <w:r w:rsidRPr="000A2BB7">
        <w:rPr>
          <w:rFonts w:ascii="Arial" w:hAnsi="Arial" w:cs="Arial"/>
          <w:sz w:val="24"/>
          <w:szCs w:val="24"/>
        </w:rPr>
        <w:t xml:space="preserve">Wykaz </w:t>
      </w:r>
      <w:r w:rsidR="00CF4915" w:rsidRPr="000A2BB7">
        <w:rPr>
          <w:rFonts w:ascii="Arial" w:hAnsi="Arial" w:cs="Arial"/>
          <w:sz w:val="24"/>
          <w:szCs w:val="24"/>
        </w:rPr>
        <w:t>nieruchomości stanowiąc</w:t>
      </w:r>
      <w:r w:rsidR="00885840" w:rsidRPr="000A2BB7">
        <w:rPr>
          <w:rFonts w:ascii="Arial" w:hAnsi="Arial" w:cs="Arial"/>
          <w:sz w:val="24"/>
          <w:szCs w:val="24"/>
        </w:rPr>
        <w:t>ej</w:t>
      </w:r>
      <w:r w:rsidR="00CF4915" w:rsidRPr="000A2BB7">
        <w:rPr>
          <w:rFonts w:ascii="Arial" w:hAnsi="Arial" w:cs="Arial"/>
          <w:sz w:val="24"/>
          <w:szCs w:val="24"/>
        </w:rPr>
        <w:t xml:space="preserve"> własność Gminy Miasto Włocławek przeznaczon</w:t>
      </w:r>
      <w:r w:rsidR="00885840" w:rsidRPr="000A2BB7">
        <w:rPr>
          <w:rFonts w:ascii="Arial" w:hAnsi="Arial" w:cs="Arial"/>
          <w:sz w:val="24"/>
          <w:szCs w:val="24"/>
        </w:rPr>
        <w:t>ej</w:t>
      </w:r>
      <w:r w:rsidR="00CF4915" w:rsidRPr="000A2BB7">
        <w:rPr>
          <w:rFonts w:ascii="Arial" w:hAnsi="Arial" w:cs="Arial"/>
          <w:sz w:val="24"/>
          <w:szCs w:val="24"/>
        </w:rPr>
        <w:t xml:space="preserve"> do sprzedaży</w:t>
      </w:r>
      <w:r w:rsidR="00090560" w:rsidRPr="000A2BB7">
        <w:rPr>
          <w:rFonts w:ascii="Arial" w:hAnsi="Arial" w:cs="Arial"/>
          <w:sz w:val="24"/>
          <w:szCs w:val="24"/>
        </w:rPr>
        <w:t>,</w:t>
      </w:r>
      <w:r w:rsidR="00CF4915" w:rsidRPr="000A2BB7">
        <w:rPr>
          <w:rFonts w:ascii="Arial" w:hAnsi="Arial" w:cs="Arial"/>
          <w:sz w:val="24"/>
          <w:szCs w:val="24"/>
        </w:rPr>
        <w:t xml:space="preserve"> </w:t>
      </w:r>
      <w:r w:rsidR="00873BD1" w:rsidRPr="000A2BB7">
        <w:rPr>
          <w:rFonts w:ascii="Arial" w:hAnsi="Arial" w:cs="Arial"/>
          <w:sz w:val="24"/>
          <w:szCs w:val="24"/>
        </w:rPr>
        <w:t xml:space="preserve">w drodze </w:t>
      </w:r>
      <w:r w:rsidR="00CC379A" w:rsidRPr="000A2BB7">
        <w:rPr>
          <w:rFonts w:ascii="Arial" w:hAnsi="Arial" w:cs="Arial"/>
          <w:sz w:val="24"/>
          <w:szCs w:val="24"/>
        </w:rPr>
        <w:t>bezprzetargowej</w:t>
      </w:r>
      <w:r w:rsidR="00985875" w:rsidRPr="000A2BB7">
        <w:rPr>
          <w:rFonts w:ascii="Arial" w:hAnsi="Arial" w:cs="Arial"/>
          <w:sz w:val="24"/>
          <w:szCs w:val="24"/>
        </w:rPr>
        <w:t>.</w:t>
      </w:r>
    </w:p>
    <w:p w14:paraId="792F2F2F" w14:textId="77777777" w:rsidR="00873BD1" w:rsidRPr="000A2BB7" w:rsidRDefault="00873BD1" w:rsidP="00A72177">
      <w:pPr>
        <w:rPr>
          <w:rFonts w:ascii="Arial" w:hAnsi="Arial" w:cs="Arial"/>
          <w:sz w:val="24"/>
          <w:szCs w:val="24"/>
        </w:rPr>
      </w:pP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708"/>
        <w:gridCol w:w="1419"/>
        <w:gridCol w:w="1701"/>
        <w:gridCol w:w="2693"/>
        <w:gridCol w:w="4394"/>
        <w:gridCol w:w="2693"/>
        <w:gridCol w:w="2694"/>
      </w:tblGrid>
      <w:tr w:rsidR="00040876" w:rsidRPr="000A2BB7" w14:paraId="5B1B2335" w14:textId="77777777" w:rsidTr="00A72177">
        <w:trPr>
          <w:trHeight w:val="780"/>
        </w:trPr>
        <w:tc>
          <w:tcPr>
            <w:tcW w:w="708" w:type="dxa"/>
          </w:tcPr>
          <w:p w14:paraId="2232294B" w14:textId="77777777" w:rsidR="00DA229D" w:rsidRPr="000A2BB7" w:rsidRDefault="00DA229D" w:rsidP="00A721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66E89A" w14:textId="77777777" w:rsidR="00DA229D" w:rsidRPr="000A2BB7" w:rsidRDefault="00DA22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L.P</w:t>
            </w:r>
            <w:r w:rsidR="003D44C9" w:rsidRPr="000A2BB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F64B49" w14:textId="77777777" w:rsidR="00DA229D" w:rsidRPr="000A2BB7" w:rsidRDefault="00DA229D" w:rsidP="00A721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2B32CBA" w14:textId="77777777" w:rsidR="00DA229D" w:rsidRPr="000A2BB7" w:rsidRDefault="00DA229D" w:rsidP="00A721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7A321" w14:textId="779B0694" w:rsidR="00DA229D" w:rsidRPr="000A2BB7" w:rsidRDefault="00DA22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 xml:space="preserve">OZNACZENIE </w:t>
            </w:r>
            <w:r w:rsidRPr="000A2BB7">
              <w:rPr>
                <w:rFonts w:ascii="Arial" w:hAnsi="Arial" w:cs="Arial"/>
                <w:sz w:val="24"/>
                <w:szCs w:val="24"/>
              </w:rPr>
              <w:br/>
              <w:t>NIERUCHOMOŚCI WG KW</w:t>
            </w:r>
          </w:p>
        </w:tc>
        <w:tc>
          <w:tcPr>
            <w:tcW w:w="1701" w:type="dxa"/>
          </w:tcPr>
          <w:p w14:paraId="6BC9EE5F" w14:textId="77777777" w:rsidR="00DA229D" w:rsidRPr="000A2BB7" w:rsidRDefault="00DA229D" w:rsidP="00A721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CA93FE" w14:textId="11585F0B" w:rsidR="00DA229D" w:rsidRPr="000A2BB7" w:rsidRDefault="00DA22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 xml:space="preserve">OZNACZENIE </w:t>
            </w:r>
            <w:r w:rsidR="0045100A" w:rsidRPr="000A2BB7">
              <w:rPr>
                <w:rFonts w:ascii="Arial" w:hAnsi="Arial" w:cs="Arial"/>
                <w:sz w:val="24"/>
                <w:szCs w:val="24"/>
              </w:rPr>
              <w:br/>
            </w:r>
            <w:r w:rsidRPr="000A2BB7">
              <w:rPr>
                <w:rFonts w:ascii="Arial" w:hAnsi="Arial" w:cs="Arial"/>
                <w:sz w:val="24"/>
                <w:szCs w:val="24"/>
              </w:rPr>
              <w:t>NIERUCHOMOŚCI WG EGiB</w:t>
            </w:r>
          </w:p>
        </w:tc>
        <w:tc>
          <w:tcPr>
            <w:tcW w:w="2693" w:type="dxa"/>
          </w:tcPr>
          <w:p w14:paraId="429C5D40" w14:textId="77777777" w:rsidR="00DA229D" w:rsidRPr="000A2BB7" w:rsidRDefault="00DA229D" w:rsidP="00A72177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03B24243" w14:textId="77777777" w:rsidR="00DA229D" w:rsidRPr="000A2BB7" w:rsidRDefault="00DA229D" w:rsidP="00A72177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0A2BB7">
              <w:rPr>
                <w:rFonts w:ascii="Arial" w:hAnsi="Arial" w:cs="Arial"/>
                <w:b w:val="0"/>
                <w:szCs w:val="24"/>
              </w:rPr>
              <w:t xml:space="preserve">OPIS </w:t>
            </w:r>
          </w:p>
          <w:p w14:paraId="68A4A7EE" w14:textId="77777777" w:rsidR="00DA229D" w:rsidRPr="000A2BB7" w:rsidRDefault="00DA229D" w:rsidP="00A72177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0A2BB7">
              <w:rPr>
                <w:rFonts w:ascii="Arial" w:hAnsi="Arial" w:cs="Arial"/>
                <w:b w:val="0"/>
                <w:szCs w:val="24"/>
              </w:rPr>
              <w:t>NIERUCHOMOŚCI</w:t>
            </w:r>
          </w:p>
        </w:tc>
        <w:tc>
          <w:tcPr>
            <w:tcW w:w="4394" w:type="dxa"/>
          </w:tcPr>
          <w:p w14:paraId="0FCB3A05" w14:textId="77777777" w:rsidR="00DA229D" w:rsidRPr="000A2BB7" w:rsidRDefault="00DA229D" w:rsidP="00A721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D7C28" w14:textId="0E506F04" w:rsidR="00DA229D" w:rsidRPr="000A2BB7" w:rsidRDefault="00DA22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 xml:space="preserve">PRZEZNACZENIE NIERUCHOMOŚCI </w:t>
            </w:r>
            <w:r w:rsidR="000A2BB7">
              <w:rPr>
                <w:rFonts w:ascii="Arial" w:hAnsi="Arial" w:cs="Arial"/>
                <w:sz w:val="24"/>
                <w:szCs w:val="24"/>
              </w:rPr>
              <w:br/>
            </w:r>
            <w:r w:rsidRPr="000A2BB7">
              <w:rPr>
                <w:rFonts w:ascii="Arial" w:hAnsi="Arial" w:cs="Arial"/>
                <w:sz w:val="24"/>
                <w:szCs w:val="24"/>
              </w:rPr>
              <w:t>W MIESCOWYM PLANIE</w:t>
            </w:r>
            <w:r w:rsidR="00C1583A" w:rsidRPr="000A2B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ZAGOSPODAROWANIA PRZESTRZENNEGO</w:t>
            </w:r>
          </w:p>
        </w:tc>
        <w:tc>
          <w:tcPr>
            <w:tcW w:w="2693" w:type="dxa"/>
          </w:tcPr>
          <w:p w14:paraId="2310AFB3" w14:textId="77777777" w:rsidR="00DA229D" w:rsidRPr="000A2BB7" w:rsidRDefault="00DA22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CENA BRUTTO</w:t>
            </w:r>
          </w:p>
          <w:p w14:paraId="52311D1A" w14:textId="77777777" w:rsidR="00DA229D" w:rsidRPr="000A2BB7" w:rsidRDefault="00DA22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 xml:space="preserve">NIERUCHOMOŚCI </w:t>
            </w:r>
            <w:r w:rsidRPr="000A2BB7">
              <w:rPr>
                <w:rFonts w:ascii="Arial" w:hAnsi="Arial" w:cs="Arial"/>
                <w:sz w:val="24"/>
                <w:szCs w:val="24"/>
              </w:rPr>
              <w:br/>
              <w:t>W ZŁ</w:t>
            </w:r>
          </w:p>
        </w:tc>
        <w:tc>
          <w:tcPr>
            <w:tcW w:w="2694" w:type="dxa"/>
          </w:tcPr>
          <w:p w14:paraId="41364C55" w14:textId="77777777" w:rsidR="00DA229D" w:rsidRPr="000A2BB7" w:rsidRDefault="00DA229D" w:rsidP="00A72177">
            <w:pPr>
              <w:ind w:right="742"/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040876" w:rsidRPr="000A2BB7" w14:paraId="5100BF1C" w14:textId="77777777" w:rsidTr="00A72177">
        <w:trPr>
          <w:trHeight w:val="1512"/>
        </w:trPr>
        <w:tc>
          <w:tcPr>
            <w:tcW w:w="708" w:type="dxa"/>
          </w:tcPr>
          <w:p w14:paraId="3B228949" w14:textId="77777777" w:rsidR="00F0659D" w:rsidRPr="000A2BB7" w:rsidRDefault="009253A3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1</w:t>
            </w:r>
            <w:r w:rsidR="00F0659D" w:rsidRPr="000A2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20481F39" w14:textId="19F2EF1D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ul. Promienna</w:t>
            </w:r>
            <w:r w:rsidR="000A2B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działka nr 2/22</w:t>
            </w:r>
          </w:p>
          <w:p w14:paraId="1E811C3E" w14:textId="17CBE66E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Włocławek KM 30</w:t>
            </w:r>
          </w:p>
        </w:tc>
        <w:tc>
          <w:tcPr>
            <w:tcW w:w="1701" w:type="dxa"/>
          </w:tcPr>
          <w:p w14:paraId="5A254B6A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ul. Promienna</w:t>
            </w:r>
          </w:p>
          <w:p w14:paraId="63CB19FE" w14:textId="529ABDB0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działka nr 2/22</w:t>
            </w:r>
          </w:p>
          <w:p w14:paraId="78C8CF45" w14:textId="1EED77AD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o powierzchni 0,0087</w:t>
            </w:r>
            <w:r w:rsidR="00A72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ha</w:t>
            </w:r>
            <w:r w:rsidR="00040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Włocławek</w:t>
            </w:r>
            <w:r w:rsidR="000A2B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KM 30</w:t>
            </w:r>
          </w:p>
        </w:tc>
        <w:tc>
          <w:tcPr>
            <w:tcW w:w="2693" w:type="dxa"/>
          </w:tcPr>
          <w:p w14:paraId="6F2D5F81" w14:textId="73757E84" w:rsidR="00F0659D" w:rsidRPr="000A2BB7" w:rsidRDefault="00F0659D" w:rsidP="00A7217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Przedmiotowa nieruchomość to działka o prostokątnym kształcie, niezabudowana. Nieruchomość znajduje się w zasięgu sieci uzbrojenia terenu</w:t>
            </w:r>
          </w:p>
        </w:tc>
        <w:tc>
          <w:tcPr>
            <w:tcW w:w="4394" w:type="dxa"/>
          </w:tcPr>
          <w:p w14:paraId="5D3C6395" w14:textId="00FAB31E" w:rsidR="00F0659D" w:rsidRPr="000A2BB7" w:rsidRDefault="00F0659D" w:rsidP="00A721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Zgodnie z obowiązującym planem miejscowym nieruchomość znajduje się w obszarze oznaczonym symbolem 19 U o przeznaczeniu podstawowym zabudowa usług nieuciążliwych oraz o przeznaczeniu dopuszczalnym: jednopoziomowe zespoły garaży i jednopoziomowe parkingi.</w:t>
            </w:r>
          </w:p>
        </w:tc>
        <w:tc>
          <w:tcPr>
            <w:tcW w:w="2693" w:type="dxa"/>
          </w:tcPr>
          <w:p w14:paraId="5940B41F" w14:textId="645A1E93" w:rsidR="00F0659D" w:rsidRPr="000A2BB7" w:rsidRDefault="00F0659D" w:rsidP="00A7217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26 920,00</w:t>
            </w:r>
            <w:r w:rsidR="000A2B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 xml:space="preserve">(w tym </w:t>
            </w:r>
            <w:r w:rsidR="009253A3" w:rsidRPr="000A2BB7">
              <w:rPr>
                <w:rFonts w:ascii="Arial" w:hAnsi="Arial" w:cs="Arial"/>
                <w:sz w:val="24"/>
                <w:szCs w:val="24"/>
              </w:rPr>
              <w:t xml:space="preserve">podatek Vat w wysokości 23 % oraz </w:t>
            </w:r>
            <w:r w:rsidRPr="000A2BB7">
              <w:rPr>
                <w:rFonts w:ascii="Arial" w:hAnsi="Arial" w:cs="Arial"/>
                <w:sz w:val="24"/>
                <w:szCs w:val="24"/>
              </w:rPr>
              <w:t xml:space="preserve">cena udziału </w:t>
            </w:r>
            <w:r w:rsidR="009253A3" w:rsidRPr="000A2BB7">
              <w:rPr>
                <w:rFonts w:ascii="Arial" w:hAnsi="Arial" w:cs="Arial"/>
                <w:sz w:val="24"/>
                <w:szCs w:val="24"/>
              </w:rPr>
              <w:t xml:space="preserve">w wysokości </w:t>
            </w:r>
            <w:r w:rsidRPr="000A2BB7">
              <w:rPr>
                <w:rFonts w:ascii="Arial" w:hAnsi="Arial" w:cs="Arial"/>
                <w:sz w:val="24"/>
                <w:szCs w:val="24"/>
              </w:rPr>
              <w:t>1/10 częśc</w:t>
            </w:r>
            <w:r w:rsidR="00040876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0A2BB7">
              <w:rPr>
                <w:rFonts w:ascii="Arial" w:hAnsi="Arial" w:cs="Arial"/>
                <w:sz w:val="24"/>
                <w:szCs w:val="24"/>
              </w:rPr>
              <w:t>działki nr 2/18 wraz z podatkiem VAT</w:t>
            </w:r>
            <w:r w:rsidR="009253A3" w:rsidRPr="000A2BB7">
              <w:rPr>
                <w:rFonts w:ascii="Arial" w:hAnsi="Arial" w:cs="Arial"/>
                <w:sz w:val="24"/>
                <w:szCs w:val="24"/>
              </w:rPr>
              <w:t xml:space="preserve"> wynosząca 7 171,11</w:t>
            </w:r>
            <w:r w:rsidRPr="000A2BB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305892B4" w14:textId="707642CF" w:rsidR="00F0659D" w:rsidRPr="000A2BB7" w:rsidRDefault="00F0659D" w:rsidP="00A72177">
            <w:pPr>
              <w:ind w:left="-70" w:right="79"/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Na polepszenie warunków zagospodarowania nieruchomości oznaczonej jako działki nr 2/8 i 2/17 obręb Włocławek KM 30</w:t>
            </w:r>
          </w:p>
        </w:tc>
      </w:tr>
      <w:tr w:rsidR="00040876" w:rsidRPr="000A2BB7" w14:paraId="0CE82073" w14:textId="77777777" w:rsidTr="00A72177">
        <w:trPr>
          <w:trHeight w:val="1878"/>
        </w:trPr>
        <w:tc>
          <w:tcPr>
            <w:tcW w:w="708" w:type="dxa"/>
          </w:tcPr>
          <w:p w14:paraId="24B06619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498727" w14:textId="77777777" w:rsidR="00F0659D" w:rsidRPr="000A2BB7" w:rsidRDefault="009253A3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2</w:t>
            </w:r>
            <w:r w:rsidR="00F0659D" w:rsidRPr="000A2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05D2B43F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ul. Promienna</w:t>
            </w:r>
          </w:p>
          <w:p w14:paraId="7F597687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działka nr 2/23</w:t>
            </w:r>
          </w:p>
          <w:p w14:paraId="2625083D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9D4EA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</w:p>
          <w:p w14:paraId="7529FD28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KM 30</w:t>
            </w:r>
          </w:p>
        </w:tc>
        <w:tc>
          <w:tcPr>
            <w:tcW w:w="1701" w:type="dxa"/>
          </w:tcPr>
          <w:p w14:paraId="66E1D3F3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ul. Promienna</w:t>
            </w:r>
          </w:p>
          <w:p w14:paraId="3DF2F838" w14:textId="27CFA1AE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działka nr 2/23</w:t>
            </w:r>
            <w:r w:rsidRPr="000A2BB7">
              <w:rPr>
                <w:rFonts w:ascii="Arial" w:hAnsi="Arial" w:cs="Arial"/>
                <w:sz w:val="24"/>
                <w:szCs w:val="24"/>
              </w:rPr>
              <w:br/>
              <w:t>o powierzchni 0,0082 ha</w:t>
            </w:r>
            <w:r w:rsidR="00040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Włocławek</w:t>
            </w:r>
          </w:p>
          <w:p w14:paraId="2D2956A3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KM 30</w:t>
            </w:r>
          </w:p>
        </w:tc>
        <w:tc>
          <w:tcPr>
            <w:tcW w:w="2693" w:type="dxa"/>
          </w:tcPr>
          <w:p w14:paraId="25ED6570" w14:textId="62E618C2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Przedmiotowa nieruchomość to działka o prostokątnym kształcie, niezabudowana. Nieruchomość znajduje się</w:t>
            </w:r>
            <w:r w:rsidR="00040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w zasięgu sieci uzbrojenia terenu</w:t>
            </w:r>
          </w:p>
        </w:tc>
        <w:tc>
          <w:tcPr>
            <w:tcW w:w="4394" w:type="dxa"/>
          </w:tcPr>
          <w:p w14:paraId="1F593256" w14:textId="5726E948" w:rsidR="00F0659D" w:rsidRPr="000A2BB7" w:rsidRDefault="00F0659D" w:rsidP="00A721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Zgodnie z obowiązującym planem miejscowym nieruchomość znajduje się w obszarze oznaczonym symbolem 19 U o przeznaczeniu podstawowym</w:t>
            </w:r>
            <w:r w:rsidR="000A2B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zabudowa usług nieuciążliwych oraz o przeznaczeniu dopuszczalnym: jednopoziomowe zespoły garaży i jednopoziomowe parkingi.</w:t>
            </w:r>
          </w:p>
        </w:tc>
        <w:tc>
          <w:tcPr>
            <w:tcW w:w="2693" w:type="dxa"/>
          </w:tcPr>
          <w:p w14:paraId="06818F4F" w14:textId="64F93116" w:rsidR="00F0659D" w:rsidRPr="000A2BB7" w:rsidRDefault="003B7972" w:rsidP="00A7217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25 930,00</w:t>
            </w:r>
            <w:r w:rsidR="000A2B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53A3" w:rsidRPr="000A2BB7">
              <w:rPr>
                <w:rFonts w:ascii="Arial" w:hAnsi="Arial" w:cs="Arial"/>
                <w:sz w:val="24"/>
                <w:szCs w:val="24"/>
              </w:rPr>
              <w:t>(w tym podatek Vat w wysokości 23 % oraz cena udziału w wysokości 1/10 częśc</w:t>
            </w:r>
            <w:r w:rsidR="00040876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9253A3" w:rsidRPr="000A2BB7">
              <w:rPr>
                <w:rFonts w:ascii="Arial" w:hAnsi="Arial" w:cs="Arial"/>
                <w:sz w:val="24"/>
                <w:szCs w:val="24"/>
              </w:rPr>
              <w:t>działki nr 2/18 wraz z podatkiem VAT wynosząca 7 171,11</w:t>
            </w:r>
            <w:r w:rsidR="002921FB" w:rsidRPr="000A2BB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33638B6A" w14:textId="7FE11C43" w:rsidR="00F0659D" w:rsidRPr="000A2BB7" w:rsidRDefault="00F0659D" w:rsidP="00A72177">
            <w:pPr>
              <w:ind w:right="212"/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 xml:space="preserve">Na polepszenie warunków zagospodarowania nieruchomości oznaczonej jako </w:t>
            </w:r>
            <w:r w:rsidR="00040876">
              <w:rPr>
                <w:rFonts w:ascii="Arial" w:hAnsi="Arial" w:cs="Arial"/>
                <w:sz w:val="24"/>
                <w:szCs w:val="24"/>
              </w:rPr>
              <w:t>d</w:t>
            </w:r>
            <w:r w:rsidRPr="000A2BB7">
              <w:rPr>
                <w:rFonts w:ascii="Arial" w:hAnsi="Arial" w:cs="Arial"/>
                <w:sz w:val="24"/>
                <w:szCs w:val="24"/>
              </w:rPr>
              <w:t>ziałka nr 2/9 obręb Włocławek KM 30</w:t>
            </w:r>
          </w:p>
        </w:tc>
      </w:tr>
      <w:tr w:rsidR="00040876" w:rsidRPr="000A2BB7" w14:paraId="5F6D3628" w14:textId="77777777" w:rsidTr="00A72177">
        <w:trPr>
          <w:trHeight w:val="1976"/>
        </w:trPr>
        <w:tc>
          <w:tcPr>
            <w:tcW w:w="708" w:type="dxa"/>
          </w:tcPr>
          <w:p w14:paraId="4031A56F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A45C01" w14:textId="77777777" w:rsidR="00F0659D" w:rsidRPr="000A2BB7" w:rsidRDefault="009253A3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3</w:t>
            </w:r>
            <w:r w:rsidR="00F0659D" w:rsidRPr="000A2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7B6A738B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ul. Promienna</w:t>
            </w:r>
          </w:p>
          <w:p w14:paraId="3DDF8BE4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działka nr 2/24</w:t>
            </w:r>
          </w:p>
          <w:p w14:paraId="44066EFD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CAC7D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</w:p>
          <w:p w14:paraId="3DD20350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KM 30</w:t>
            </w:r>
          </w:p>
        </w:tc>
        <w:tc>
          <w:tcPr>
            <w:tcW w:w="1701" w:type="dxa"/>
          </w:tcPr>
          <w:p w14:paraId="3CD5EDFA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ul. Promienna</w:t>
            </w:r>
          </w:p>
          <w:p w14:paraId="76176875" w14:textId="3F92257C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działka</w:t>
            </w:r>
            <w:r w:rsidR="00A72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nr</w:t>
            </w:r>
            <w:r w:rsidR="00A72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2/24 o powierzchni 0,0082 ha</w:t>
            </w:r>
          </w:p>
          <w:p w14:paraId="7B0F4C22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Włocławek</w:t>
            </w:r>
          </w:p>
          <w:p w14:paraId="14E8A978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KM 30</w:t>
            </w:r>
          </w:p>
        </w:tc>
        <w:tc>
          <w:tcPr>
            <w:tcW w:w="2693" w:type="dxa"/>
          </w:tcPr>
          <w:p w14:paraId="3CBA1079" w14:textId="4D252230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Przedmiotowa nieruchomość to działka o prostokątnym kształcie, niezabudowana. Nieruchomość znajduje się</w:t>
            </w:r>
            <w:r w:rsidR="00040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w zasięgu sieci uzbrojenia terenu</w:t>
            </w:r>
          </w:p>
        </w:tc>
        <w:tc>
          <w:tcPr>
            <w:tcW w:w="4394" w:type="dxa"/>
          </w:tcPr>
          <w:p w14:paraId="4916CE6B" w14:textId="67A35B84" w:rsidR="00F0659D" w:rsidRPr="000A2BB7" w:rsidRDefault="00F0659D" w:rsidP="00A721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Zgodnie z obowiązującym planem miejscowym nieruchomość znajduje się w obszarze oznaczonym symbolem 19 U o przeznaczeniu podstawowym zabudowa usług nieuciążliwych oraz o przeznaczeniu dopuszczalnym: jednopoziomowe zespoły garaży</w:t>
            </w:r>
            <w:r w:rsidR="000A2B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i jednopoziomowe parkingi.</w:t>
            </w:r>
          </w:p>
        </w:tc>
        <w:tc>
          <w:tcPr>
            <w:tcW w:w="2693" w:type="dxa"/>
          </w:tcPr>
          <w:p w14:paraId="2A04A638" w14:textId="3C2645EF" w:rsidR="00F0659D" w:rsidRPr="000A2BB7" w:rsidRDefault="003B7972" w:rsidP="00A7217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25 930,00</w:t>
            </w:r>
            <w:r w:rsidR="000A2B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53A3" w:rsidRPr="000A2BB7">
              <w:rPr>
                <w:rFonts w:ascii="Arial" w:hAnsi="Arial" w:cs="Arial"/>
                <w:sz w:val="24"/>
                <w:szCs w:val="24"/>
              </w:rPr>
              <w:t>(w tym podatek Vat w wysokości 23 % oraz cena udziału</w:t>
            </w:r>
            <w:r w:rsidR="000A2B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53A3" w:rsidRPr="000A2BB7">
              <w:rPr>
                <w:rFonts w:ascii="Arial" w:hAnsi="Arial" w:cs="Arial"/>
                <w:sz w:val="24"/>
                <w:szCs w:val="24"/>
              </w:rPr>
              <w:t>w wysokości 1/10 części działki nr 2/18 wraz z podatkiem VAT wynosząca 7 171,11</w:t>
            </w:r>
            <w:r w:rsidR="002921FB" w:rsidRPr="000A2BB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0F698DAF" w14:textId="03EDF55D" w:rsidR="00F0659D" w:rsidRPr="000A2BB7" w:rsidRDefault="00F0659D" w:rsidP="00A72177">
            <w:pPr>
              <w:ind w:right="212"/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Na polepszenie warunków zagospodarowania nieruchomości oznaczonej jako działka nr 2/10 obręb Włocławek KM 30</w:t>
            </w:r>
          </w:p>
        </w:tc>
      </w:tr>
      <w:tr w:rsidR="00040876" w:rsidRPr="000A2BB7" w14:paraId="6BC9CAB7" w14:textId="77777777" w:rsidTr="00A72177">
        <w:trPr>
          <w:trHeight w:val="2261"/>
        </w:trPr>
        <w:tc>
          <w:tcPr>
            <w:tcW w:w="708" w:type="dxa"/>
          </w:tcPr>
          <w:p w14:paraId="7BC39696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4F493" w14:textId="77777777" w:rsidR="00F0659D" w:rsidRPr="000A2BB7" w:rsidRDefault="009253A3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4</w:t>
            </w:r>
            <w:r w:rsidR="00F0659D" w:rsidRPr="000A2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36D77D73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ul. Promienna</w:t>
            </w:r>
          </w:p>
          <w:p w14:paraId="03F47AA6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działka nr 2/25</w:t>
            </w:r>
          </w:p>
          <w:p w14:paraId="5511EBEC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4B0BA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</w:p>
          <w:p w14:paraId="024C89F2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KM 30</w:t>
            </w:r>
          </w:p>
        </w:tc>
        <w:tc>
          <w:tcPr>
            <w:tcW w:w="1701" w:type="dxa"/>
          </w:tcPr>
          <w:p w14:paraId="4D54A922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ul. Promienna</w:t>
            </w:r>
          </w:p>
          <w:p w14:paraId="43E95B3D" w14:textId="725795DA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działka</w:t>
            </w:r>
            <w:r w:rsidR="00A72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nr</w:t>
            </w:r>
            <w:r w:rsidR="00A72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2/25 o powierzchni 0,0082 ha</w:t>
            </w:r>
          </w:p>
          <w:p w14:paraId="6A5E147D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Włocławek</w:t>
            </w:r>
          </w:p>
          <w:p w14:paraId="3644FDBD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KM 30</w:t>
            </w:r>
          </w:p>
        </w:tc>
        <w:tc>
          <w:tcPr>
            <w:tcW w:w="2693" w:type="dxa"/>
          </w:tcPr>
          <w:p w14:paraId="0FC71EF2" w14:textId="3E9F9676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Przedmiotowa nieruchomość to działka o prostokątnym kształcie, niezabudowana. Nieruchomość znajduje się</w:t>
            </w:r>
            <w:r w:rsidR="00040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w zasięgu sieci uzbrojenia terenu</w:t>
            </w:r>
          </w:p>
        </w:tc>
        <w:tc>
          <w:tcPr>
            <w:tcW w:w="4394" w:type="dxa"/>
          </w:tcPr>
          <w:p w14:paraId="64FAD0E0" w14:textId="285FBD23" w:rsidR="00F0659D" w:rsidRPr="000A2BB7" w:rsidRDefault="00F0659D" w:rsidP="00A721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Zgodnie z obowiązującym planem miejscowym nieruchomość znajduje się w obszarze oznaczonym symbolem 19 U o przeznaczeniu podstawowym</w:t>
            </w:r>
            <w:r w:rsidR="000A2B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zabudowa usług nieuciążliwych oraz o przeznaczeniu dopuszczalnym: jednopoziomowe zespoły garaży</w:t>
            </w:r>
            <w:r w:rsidR="000A2B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i jednopoziomowe parkingi.</w:t>
            </w:r>
          </w:p>
        </w:tc>
        <w:tc>
          <w:tcPr>
            <w:tcW w:w="2693" w:type="dxa"/>
          </w:tcPr>
          <w:p w14:paraId="05EC20A7" w14:textId="205D6070" w:rsidR="00F0659D" w:rsidRPr="000A2BB7" w:rsidRDefault="003B7972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25 930,00</w:t>
            </w:r>
            <w:r w:rsidR="000A2B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21FB" w:rsidRPr="000A2BB7">
              <w:rPr>
                <w:rFonts w:ascii="Arial" w:hAnsi="Arial" w:cs="Arial"/>
                <w:sz w:val="24"/>
                <w:szCs w:val="24"/>
              </w:rPr>
              <w:t>(w tym podatek Vat w wysokości 23 % oraz cena udziału w wysokości 1/10 częśc</w:t>
            </w:r>
            <w:r w:rsidR="00040876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2921FB" w:rsidRPr="000A2BB7">
              <w:rPr>
                <w:rFonts w:ascii="Arial" w:hAnsi="Arial" w:cs="Arial"/>
                <w:sz w:val="24"/>
                <w:szCs w:val="24"/>
              </w:rPr>
              <w:t>działki nr 2/18 wraz z podatkiem VAT wynosząca 7 171,11)</w:t>
            </w:r>
          </w:p>
        </w:tc>
        <w:tc>
          <w:tcPr>
            <w:tcW w:w="2694" w:type="dxa"/>
          </w:tcPr>
          <w:p w14:paraId="4EAD5CB1" w14:textId="5AEAB57E" w:rsidR="00F0659D" w:rsidRPr="000A2BB7" w:rsidRDefault="00F0659D" w:rsidP="00A72177">
            <w:pPr>
              <w:ind w:right="212"/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Na polepszenie warunków zagospodarowania nieruchomości oznaczonej jako działka nr 2/11 obręb Włocławek KM 30</w:t>
            </w:r>
          </w:p>
        </w:tc>
      </w:tr>
      <w:tr w:rsidR="00040876" w:rsidRPr="000A2BB7" w14:paraId="10A6A8C3" w14:textId="77777777" w:rsidTr="00A72177">
        <w:trPr>
          <w:trHeight w:val="2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B535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9E8D4B" w14:textId="77777777" w:rsidR="00F0659D" w:rsidRPr="000A2BB7" w:rsidRDefault="009253A3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5</w:t>
            </w:r>
            <w:r w:rsidR="00F0659D" w:rsidRPr="000A2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4452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ul. Promienna</w:t>
            </w:r>
          </w:p>
          <w:p w14:paraId="380CE1F8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działka nr 2/26</w:t>
            </w:r>
          </w:p>
          <w:p w14:paraId="6145BB50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FCC32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</w:p>
          <w:p w14:paraId="03B975BB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KM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390F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ul. Promienna</w:t>
            </w:r>
          </w:p>
          <w:p w14:paraId="2727E225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 xml:space="preserve">działka nr 2/26 </w:t>
            </w:r>
            <w:r w:rsidRPr="000A2BB7">
              <w:rPr>
                <w:rFonts w:ascii="Arial" w:hAnsi="Arial" w:cs="Arial"/>
                <w:sz w:val="24"/>
                <w:szCs w:val="24"/>
              </w:rPr>
              <w:br/>
              <w:t>o powierzchni 0,0077 ha</w:t>
            </w:r>
          </w:p>
          <w:p w14:paraId="401B7C49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Włocławek</w:t>
            </w:r>
          </w:p>
          <w:p w14:paraId="797BC3FF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KM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18C8" w14:textId="3846A9DC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Przedmiotowa nieruchomość to działka o prostokątnym kształcie, niezabudowana. Nieruchomość znajduje się</w:t>
            </w:r>
            <w:r w:rsidR="00040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w zasięgu sieci uzbrojenia terenu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6FF8" w14:textId="6ADFD79E" w:rsidR="00F0659D" w:rsidRPr="000A2BB7" w:rsidRDefault="00F0659D" w:rsidP="00A721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Zgodnie z obowiązującym planem miejscowym nieruchomość znajduje się w obszarze oznaczonym symbolem 19 U o przeznaczeniu podstawowym</w:t>
            </w:r>
            <w:r w:rsidR="000A2B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zabudowa usług nieuciążliwych oraz o przeznaczeniu dopuszczalnym: jednopoziomowe zespoły garaży</w:t>
            </w:r>
            <w:r w:rsidR="000A2B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i jednopoziomowe parkingi.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04B" w14:textId="5B6ED2C3" w:rsidR="00F0659D" w:rsidRPr="000A2BB7" w:rsidRDefault="003B7972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25 930,00</w:t>
            </w:r>
            <w:r w:rsidR="000A2B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21FB" w:rsidRPr="000A2BB7">
              <w:rPr>
                <w:rFonts w:ascii="Arial" w:hAnsi="Arial" w:cs="Arial"/>
                <w:sz w:val="24"/>
                <w:szCs w:val="24"/>
              </w:rPr>
              <w:t>(w tym podatek Vat w wysokości 23 % oraz cena udziału w wysokości 1/10 częśc</w:t>
            </w:r>
            <w:r w:rsidR="00040876">
              <w:rPr>
                <w:rFonts w:ascii="Arial" w:hAnsi="Arial" w:cs="Arial"/>
                <w:sz w:val="24"/>
                <w:szCs w:val="24"/>
              </w:rPr>
              <w:t>i d</w:t>
            </w:r>
            <w:r w:rsidR="002921FB" w:rsidRPr="000A2BB7">
              <w:rPr>
                <w:rFonts w:ascii="Arial" w:hAnsi="Arial" w:cs="Arial"/>
                <w:sz w:val="24"/>
                <w:szCs w:val="24"/>
              </w:rPr>
              <w:t>ziałki nr 2/18 wraz z podatkiem VAT wynosząca 7 171,11</w:t>
            </w:r>
            <w:r w:rsidRPr="000A2BB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04E" w14:textId="79419243" w:rsidR="00F0659D" w:rsidRPr="000A2BB7" w:rsidRDefault="00F0659D" w:rsidP="00A72177">
            <w:pPr>
              <w:ind w:right="212"/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Na polepszenie warunków zagospodarowania nieruchomości oznaczonej jako działka nr 2/12 obręb Włocławek KM 30</w:t>
            </w:r>
          </w:p>
        </w:tc>
      </w:tr>
      <w:tr w:rsidR="00040876" w:rsidRPr="000A2BB7" w14:paraId="2E86BC60" w14:textId="77777777" w:rsidTr="00A72177">
        <w:trPr>
          <w:trHeight w:val="2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EBB2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307F9" w14:textId="77777777" w:rsidR="00F0659D" w:rsidRPr="000A2BB7" w:rsidRDefault="009253A3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6</w:t>
            </w:r>
            <w:r w:rsidR="00F0659D" w:rsidRPr="000A2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9C0B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ul. Promienna</w:t>
            </w:r>
          </w:p>
          <w:p w14:paraId="5BC041DD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działka nr 2/27</w:t>
            </w:r>
          </w:p>
          <w:p w14:paraId="79AB9C77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E719F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</w:p>
          <w:p w14:paraId="2479CC49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KM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D918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ul. Promienna</w:t>
            </w:r>
          </w:p>
          <w:p w14:paraId="3BFB5FFC" w14:textId="07EF83CF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działka</w:t>
            </w:r>
            <w:r w:rsidR="00A72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nr</w:t>
            </w:r>
            <w:r w:rsidR="00A72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2/27 o powierzchni 0,0082 ha</w:t>
            </w:r>
          </w:p>
          <w:p w14:paraId="359E2089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Włocławek</w:t>
            </w:r>
          </w:p>
          <w:p w14:paraId="0E530762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KM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563" w14:textId="1DBE454F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Przedmiotowa nieruchomość to działka o prostokątnym kształcie, niezabudowana. Nieruchomość znajduje się</w:t>
            </w:r>
            <w:r w:rsidR="00040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w zasięgu sieci uzbrojenia terenu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5F0" w14:textId="72B26869" w:rsidR="00F0659D" w:rsidRPr="000A2BB7" w:rsidRDefault="00F0659D" w:rsidP="00A721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Zgodnie z obowiązującym planem miejscowym nieruchomość znajduje się w obszarze oznaczonym symbolem 19 U o przeznaczeniu podstawowym</w:t>
            </w:r>
            <w:r w:rsidR="000A2B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zabudowa usług nieuciążliwych oraz o przeznaczeniu dopuszczalnym: jednopoziomowe zespoły garaży</w:t>
            </w:r>
            <w:r w:rsidR="000A2B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i jednopoziomowe parkingi.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2A78" w14:textId="00E0741F" w:rsidR="00F0659D" w:rsidRPr="000A2BB7" w:rsidRDefault="003B7972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25 930,00</w:t>
            </w:r>
            <w:r w:rsidR="00040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21FB" w:rsidRPr="000A2BB7">
              <w:rPr>
                <w:rFonts w:ascii="Arial" w:hAnsi="Arial" w:cs="Arial"/>
                <w:sz w:val="24"/>
                <w:szCs w:val="24"/>
              </w:rPr>
              <w:t>(w tym podatek Vat w wysokości 23 % oraz cena udziału w wysokości 1/10 części działki</w:t>
            </w:r>
            <w:r w:rsidR="00040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21FB" w:rsidRPr="000A2BB7">
              <w:rPr>
                <w:rFonts w:ascii="Arial" w:hAnsi="Arial" w:cs="Arial"/>
                <w:sz w:val="24"/>
                <w:szCs w:val="24"/>
              </w:rPr>
              <w:t>nr 2/18 wraz z podatkiem VAT wynosząca 7 171,11</w:t>
            </w:r>
            <w:r w:rsidRPr="000A2BB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223A" w14:textId="7A0644ED" w:rsidR="00F0659D" w:rsidRPr="000A2BB7" w:rsidRDefault="00F0659D" w:rsidP="00A72177">
            <w:pPr>
              <w:ind w:right="212"/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Na polepszenie warunków zagospodarowania nieruchomości oznaczonej jako działka nr 2/13 obręb Włocławek KM 30</w:t>
            </w:r>
          </w:p>
        </w:tc>
      </w:tr>
      <w:tr w:rsidR="00040876" w:rsidRPr="000A2BB7" w14:paraId="12F7DCF1" w14:textId="77777777" w:rsidTr="00A72177">
        <w:trPr>
          <w:trHeight w:val="2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7649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785F7" w14:textId="77777777" w:rsidR="00F0659D" w:rsidRPr="000A2BB7" w:rsidRDefault="009253A3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7</w:t>
            </w:r>
            <w:r w:rsidR="00F0659D" w:rsidRPr="000A2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3E75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ul. Promienna</w:t>
            </w:r>
          </w:p>
          <w:p w14:paraId="4A47E44C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działka nr 2/28</w:t>
            </w:r>
          </w:p>
          <w:p w14:paraId="430E10A0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09BE0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</w:p>
          <w:p w14:paraId="65889A5E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KM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F89E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ul. Promienna</w:t>
            </w:r>
          </w:p>
          <w:p w14:paraId="6ECC9186" w14:textId="45D51239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działka nr</w:t>
            </w:r>
            <w:r w:rsidR="00A72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 xml:space="preserve">2/28 </w:t>
            </w:r>
            <w:r w:rsidRPr="000A2BB7">
              <w:rPr>
                <w:rFonts w:ascii="Arial" w:hAnsi="Arial" w:cs="Arial"/>
                <w:sz w:val="24"/>
                <w:szCs w:val="24"/>
              </w:rPr>
              <w:br/>
              <w:t>o powierzchni 0,0086 ha</w:t>
            </w:r>
          </w:p>
          <w:p w14:paraId="38F7B080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Włocławek</w:t>
            </w:r>
          </w:p>
          <w:p w14:paraId="113AEADB" w14:textId="77777777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KM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8A8F" w14:textId="1E6012D1" w:rsidR="00F0659D" w:rsidRPr="000A2BB7" w:rsidRDefault="00F0659D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Przedmiotowa nieruchomość to działka o prostokątnym kształcie, niezabudowana. Nieruchomość znajduje się</w:t>
            </w:r>
            <w:r w:rsidR="00040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w zasięgu sieci uzbrojenia terenu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4FDD" w14:textId="6C77D486" w:rsidR="00F0659D" w:rsidRPr="000A2BB7" w:rsidRDefault="00F0659D" w:rsidP="00A721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Zgodnie z obowiązującym planem miejscowym nieruchomość znajduje się w obszarze oznaczonym</w:t>
            </w:r>
            <w:r w:rsidR="00040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symbolem 19 U o przeznaczeniu podstawowym</w:t>
            </w:r>
            <w:r w:rsidR="00040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zabudowa usług nieuciążliwych oraz o przeznaczeniu dopuszczalnym: jednopoziomowe zespoły garaży</w:t>
            </w:r>
            <w:r w:rsidR="00040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BB7">
              <w:rPr>
                <w:rFonts w:ascii="Arial" w:hAnsi="Arial" w:cs="Arial"/>
                <w:sz w:val="24"/>
                <w:szCs w:val="24"/>
              </w:rPr>
              <w:t>i jednopoziomowe parkingi.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A04F" w14:textId="316CC7B3" w:rsidR="00F0659D" w:rsidRPr="000A2BB7" w:rsidRDefault="003B7972" w:rsidP="00A72177">
            <w:pPr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26 725,00</w:t>
            </w:r>
            <w:r w:rsidR="00040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21FB" w:rsidRPr="000A2BB7">
              <w:rPr>
                <w:rFonts w:ascii="Arial" w:hAnsi="Arial" w:cs="Arial"/>
                <w:sz w:val="24"/>
                <w:szCs w:val="24"/>
              </w:rPr>
              <w:t>(w tym podatek Vat w wysokości 23 % oraz cena udziału</w:t>
            </w:r>
            <w:r w:rsidR="002921FB" w:rsidRPr="000A2BB7">
              <w:rPr>
                <w:rFonts w:ascii="Arial" w:hAnsi="Arial" w:cs="Arial"/>
                <w:sz w:val="24"/>
                <w:szCs w:val="24"/>
              </w:rPr>
              <w:br/>
              <w:t>w wysokości 1/10 części działki nr 2/18 wraz z podatkiem VAT wynosząca 7 171,11)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B664" w14:textId="3535F8EB" w:rsidR="00F0659D" w:rsidRPr="000A2BB7" w:rsidRDefault="00F0659D" w:rsidP="00A72177">
            <w:pPr>
              <w:ind w:right="212"/>
              <w:rPr>
                <w:rFonts w:ascii="Arial" w:hAnsi="Arial" w:cs="Arial"/>
                <w:sz w:val="24"/>
                <w:szCs w:val="24"/>
              </w:rPr>
            </w:pPr>
            <w:r w:rsidRPr="000A2BB7">
              <w:rPr>
                <w:rFonts w:ascii="Arial" w:hAnsi="Arial" w:cs="Arial"/>
                <w:sz w:val="24"/>
                <w:szCs w:val="24"/>
              </w:rPr>
              <w:t>Na polepszenie warunków zagospodarowania nieruchomości oznaczonej jako działka nr 2/14 obręb Włocławek KM 30</w:t>
            </w:r>
          </w:p>
        </w:tc>
      </w:tr>
    </w:tbl>
    <w:p w14:paraId="49E3CF62" w14:textId="77777777" w:rsidR="001C4DEF" w:rsidRPr="000A2BB7" w:rsidRDefault="001C4DEF" w:rsidP="00A72177">
      <w:pPr>
        <w:pStyle w:val="Tekstpodstawowy"/>
        <w:spacing w:line="300" w:lineRule="auto"/>
        <w:rPr>
          <w:rFonts w:ascii="Arial" w:hAnsi="Arial" w:cs="Arial"/>
          <w:szCs w:val="24"/>
        </w:rPr>
      </w:pPr>
    </w:p>
    <w:p w14:paraId="4397C788" w14:textId="77777777" w:rsidR="00F0659D" w:rsidRPr="000A2BB7" w:rsidRDefault="00F0659D" w:rsidP="00A72177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0A2BB7">
        <w:rPr>
          <w:rFonts w:ascii="Arial" w:hAnsi="Arial" w:cs="Arial"/>
          <w:szCs w:val="24"/>
        </w:rPr>
        <w:t xml:space="preserve">UWAGI : </w:t>
      </w:r>
    </w:p>
    <w:p w14:paraId="30CE7995" w14:textId="6198D986" w:rsidR="009253A3" w:rsidRPr="000A2BB7" w:rsidRDefault="00F0659D" w:rsidP="00A72177">
      <w:pPr>
        <w:pStyle w:val="Tekstpodstawowy"/>
        <w:numPr>
          <w:ilvl w:val="0"/>
          <w:numId w:val="10"/>
        </w:numPr>
        <w:spacing w:line="300" w:lineRule="auto"/>
        <w:ind w:left="0" w:hanging="397"/>
        <w:rPr>
          <w:rFonts w:ascii="Arial" w:hAnsi="Arial" w:cs="Arial"/>
          <w:szCs w:val="24"/>
        </w:rPr>
      </w:pPr>
      <w:r w:rsidRPr="000A2BB7">
        <w:rPr>
          <w:rFonts w:ascii="Arial" w:hAnsi="Arial" w:cs="Arial"/>
          <w:szCs w:val="24"/>
        </w:rPr>
        <w:t xml:space="preserve">Termin do złożenia wniosku przez osoby, którym przysługuje pierwszeństwo w nabyciu nieruchomości na podstawie art. 34 ust. 1 pkt 1 i pkt 2 ustawy z dnia 21 sierpnia 1997 r. o gospodarce nieruchomościami (Dz. U. </w:t>
      </w:r>
      <w:r w:rsidRPr="000A2BB7">
        <w:rPr>
          <w:rFonts w:ascii="Arial" w:hAnsi="Arial" w:cs="Arial"/>
          <w:color w:val="000000"/>
          <w:szCs w:val="24"/>
        </w:rPr>
        <w:t>z 2024 r. poz. 1145)</w:t>
      </w:r>
      <w:r w:rsidRPr="000A2BB7">
        <w:rPr>
          <w:rFonts w:ascii="Arial" w:hAnsi="Arial" w:cs="Arial"/>
          <w:szCs w:val="24"/>
        </w:rPr>
        <w:t xml:space="preserve"> upływa z dniem </w:t>
      </w:r>
      <w:r w:rsidR="003165C2">
        <w:rPr>
          <w:rFonts w:ascii="Arial" w:hAnsi="Arial" w:cs="Arial"/>
          <w:szCs w:val="24"/>
        </w:rPr>
        <w:t>22 stycznia 2025 r.</w:t>
      </w:r>
    </w:p>
    <w:p w14:paraId="7C1B2669" w14:textId="0F5671D6" w:rsidR="00F0659D" w:rsidRPr="000A2BB7" w:rsidRDefault="00F0659D" w:rsidP="00A72177">
      <w:pPr>
        <w:pStyle w:val="Tekstpodstawowy"/>
        <w:numPr>
          <w:ilvl w:val="0"/>
          <w:numId w:val="10"/>
        </w:numPr>
        <w:spacing w:line="300" w:lineRule="auto"/>
        <w:ind w:left="0" w:hanging="397"/>
        <w:rPr>
          <w:rFonts w:ascii="Arial" w:hAnsi="Arial" w:cs="Arial"/>
          <w:szCs w:val="24"/>
        </w:rPr>
      </w:pPr>
      <w:r w:rsidRPr="000A2BB7">
        <w:rPr>
          <w:rFonts w:ascii="Arial" w:hAnsi="Arial" w:cs="Arial"/>
          <w:szCs w:val="24"/>
        </w:rPr>
        <w:t>W dziale III KW Nr WL1W/00039222/9 znajdują się wpisy: „</w:t>
      </w:r>
      <w:r w:rsidRPr="000A2BB7">
        <w:rPr>
          <w:rFonts w:ascii="Arial" w:hAnsi="Arial" w:cs="Arial"/>
          <w:color w:val="000000"/>
          <w:szCs w:val="24"/>
          <w:shd w:val="clear" w:color="auto" w:fill="FFFFFF"/>
        </w:rPr>
        <w:t xml:space="preserve">nieodpłatna służebność gruntowa przechodu i przejazdu przez działkę gruntu nr 75/41 o pow.1,7657 ha, dla której urządzona jest księga wieczysta o numerze WL1W/00039222/9 na rzecz każdoczesnych współwłaścicieli lub właścicieli nieruchomości oznaczonej geodezyjnie jako działka gruntu nr 75/39 o pow. 0,0287 ha i jako działka nr 75/40 o powierzchni 0,0287 ha dla których prowadzona jest księga wieczysta o numerze WL1W/00089712/6. Śłużebność (sic!) gruntowa dostępu do drogi publicznej polegająca na prawie przechodu i przejazdu poprzez nieruchomość obciążoną tj. poprzez istniejący dukt wzdłuż zlokalizowanego na sąsiedniej działce gruntu oznaczonej numerem 74/2 KM 30 zespołu garaży, dalej </w:t>
      </w:r>
      <w:r w:rsidRPr="000A2BB7">
        <w:rPr>
          <w:rFonts w:ascii="Arial" w:hAnsi="Arial" w:cs="Arial"/>
          <w:color w:val="000000"/>
          <w:szCs w:val="24"/>
          <w:shd w:val="clear" w:color="auto" w:fill="FFFFFF"/>
        </w:rPr>
        <w:lastRenderedPageBreak/>
        <w:t>pomiędzy działkami gruntu oznaczonymi numerami: 75/11, 75/12, 75/13, 75/14, 75/15, 75/16 KM 30 oraz działkami gruntu oznaczonymi numerami: 75/17, 75/18, 75/19 KM 30 ograniczając wykonanie tej służebności do wchodzącej w skład nieruchomości opisanej w § 1 umowy sprzedaży i oświadczenia</w:t>
      </w:r>
      <w:r w:rsidR="000A2BB7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Pr="000A2BB7">
        <w:rPr>
          <w:rFonts w:ascii="Arial" w:hAnsi="Arial" w:cs="Arial"/>
          <w:color w:val="000000"/>
          <w:szCs w:val="24"/>
          <w:shd w:val="clear" w:color="auto" w:fill="FFFFFF"/>
        </w:rPr>
        <w:t>o ustanowieniu służebności z dnia 21 grudnia 2012 roku, Rep. A. Nr 15436/2012 notariusza Iwony Walter mającej kancelarię notarialną we Włocławku - działki gruntu oznaczonej geodezyjnie numerem 75/41 o pow. 1,7657 ha zgodnie z treścią § 7 wyżej opisanej nieruchomości.”</w:t>
      </w:r>
    </w:p>
    <w:p w14:paraId="1D70B1AA" w14:textId="77777777" w:rsidR="000A2BB7" w:rsidRDefault="00F0659D" w:rsidP="00A72177">
      <w:pPr>
        <w:pStyle w:val="Tekstpodstawowy"/>
        <w:spacing w:line="300" w:lineRule="auto"/>
        <w:rPr>
          <w:rFonts w:ascii="Arial" w:hAnsi="Arial" w:cs="Arial"/>
          <w:color w:val="000000"/>
          <w:szCs w:val="24"/>
          <w:shd w:val="clear" w:color="auto" w:fill="FFFFFF"/>
        </w:rPr>
      </w:pPr>
      <w:r w:rsidRPr="000A2BB7">
        <w:rPr>
          <w:rFonts w:ascii="Arial" w:hAnsi="Arial" w:cs="Arial"/>
          <w:color w:val="000000"/>
          <w:szCs w:val="24"/>
          <w:shd w:val="clear" w:color="auto" w:fill="FFFFFF"/>
        </w:rPr>
        <w:t>oraz „na czas nieokreślony, za jednorazowym wynagrodzeniem służebność przesyłu dla szafki pomiarowej i szafki kablowej na działce gruntu oznaczonej</w:t>
      </w:r>
      <w:r w:rsidR="000A2BB7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Pr="000A2BB7">
        <w:rPr>
          <w:rFonts w:ascii="Arial" w:hAnsi="Arial" w:cs="Arial"/>
          <w:color w:val="000000"/>
          <w:szCs w:val="24"/>
          <w:shd w:val="clear" w:color="auto" w:fill="FFFFFF"/>
        </w:rPr>
        <w:t>nr 2/1, o powierzchni 3,8075 ha, wchodzącej w skład nieruchomości objętej księgą wieczystą oznaczoną jako WL1W/00039222/9, na następujących warunkach:</w:t>
      </w:r>
    </w:p>
    <w:p w14:paraId="389D8FD1" w14:textId="1AF3A36D" w:rsidR="00F0659D" w:rsidRPr="000A2BB7" w:rsidRDefault="00F0659D" w:rsidP="00A72177">
      <w:pPr>
        <w:pStyle w:val="Tekstpodstawowy"/>
        <w:spacing w:line="300" w:lineRule="auto"/>
        <w:rPr>
          <w:rFonts w:ascii="Arial" w:hAnsi="Arial" w:cs="Arial"/>
          <w:color w:val="000000"/>
          <w:szCs w:val="24"/>
          <w:shd w:val="clear" w:color="auto" w:fill="FFFFFF"/>
        </w:rPr>
      </w:pPr>
      <w:r w:rsidRPr="000A2BB7">
        <w:rPr>
          <w:rFonts w:ascii="Arial" w:hAnsi="Arial" w:cs="Arial"/>
          <w:color w:val="000000"/>
          <w:szCs w:val="24"/>
          <w:shd w:val="clear" w:color="auto" w:fill="FFFFFF"/>
        </w:rPr>
        <w:t>A) służebność przesyłu na ww. nieruchomości będzie umożliwiać korzystanie z pasa o powierzchni 1,0m</w:t>
      </w:r>
      <w:r w:rsidRPr="000A2BB7">
        <w:rPr>
          <w:rFonts w:ascii="Arial" w:hAnsi="Arial" w:cs="Arial"/>
          <w:color w:val="000000"/>
          <w:szCs w:val="24"/>
          <w:shd w:val="clear" w:color="auto" w:fill="FFFFFF"/>
          <w:vertAlign w:val="superscript"/>
        </w:rPr>
        <w:t>2</w:t>
      </w:r>
      <w:r w:rsidRPr="000A2BB7">
        <w:rPr>
          <w:rFonts w:ascii="Arial" w:hAnsi="Arial" w:cs="Arial"/>
          <w:color w:val="000000"/>
          <w:szCs w:val="24"/>
          <w:shd w:val="clear" w:color="auto" w:fill="FFFFFF"/>
        </w:rPr>
        <w:t xml:space="preserve"> dla szafki pomiarowej (0,4x0,25m) i szafki kablowej (0,46x0,32m). </w:t>
      </w:r>
    </w:p>
    <w:p w14:paraId="0FA32091" w14:textId="075C7EBC" w:rsidR="00F0659D" w:rsidRPr="000A2BB7" w:rsidRDefault="00F0659D" w:rsidP="00A72177">
      <w:pPr>
        <w:pStyle w:val="Tekstpodstawowy"/>
        <w:spacing w:line="300" w:lineRule="auto"/>
        <w:rPr>
          <w:rFonts w:ascii="Arial" w:hAnsi="Arial" w:cs="Arial"/>
          <w:color w:val="000000"/>
          <w:szCs w:val="24"/>
          <w:shd w:val="clear" w:color="auto" w:fill="FFFFFF"/>
        </w:rPr>
      </w:pPr>
      <w:r w:rsidRPr="000A2BB7">
        <w:rPr>
          <w:rFonts w:ascii="Arial" w:hAnsi="Arial" w:cs="Arial"/>
          <w:color w:val="000000"/>
          <w:szCs w:val="24"/>
          <w:shd w:val="clear" w:color="auto" w:fill="FFFFFF"/>
        </w:rPr>
        <w:t xml:space="preserve">B) służebność przesyłu zapewni każdoczesnemu właścicielowi urządzeń dostęp do nich w zakresie niezbędnym do właściwego korzystania, a także naprawy i konserwacji. </w:t>
      </w:r>
    </w:p>
    <w:p w14:paraId="002513C6" w14:textId="77777777" w:rsidR="00F0659D" w:rsidRPr="000A2BB7" w:rsidRDefault="00F0659D" w:rsidP="00A72177">
      <w:pPr>
        <w:pStyle w:val="Tekstpodstawowy"/>
        <w:spacing w:line="300" w:lineRule="auto"/>
        <w:rPr>
          <w:rFonts w:ascii="Arial" w:hAnsi="Arial" w:cs="Arial"/>
          <w:color w:val="000000"/>
          <w:szCs w:val="24"/>
          <w:shd w:val="clear" w:color="auto" w:fill="FFFFFF"/>
        </w:rPr>
      </w:pPr>
      <w:r w:rsidRPr="000A2BB7">
        <w:rPr>
          <w:rFonts w:ascii="Arial" w:hAnsi="Arial" w:cs="Arial"/>
          <w:color w:val="000000"/>
          <w:szCs w:val="24"/>
          <w:shd w:val="clear" w:color="auto" w:fill="FFFFFF"/>
        </w:rPr>
        <w:t>C) właściciel urządzenia będzie zobowiązany do korzystania ze służebności w sposób niepogarszający stanu nieruchomości i nieutrudniający korzystania z niej przez innych użytkowników ww. nieruchomości.</w:t>
      </w:r>
    </w:p>
    <w:p w14:paraId="29745624" w14:textId="027699B7" w:rsidR="00F0659D" w:rsidRPr="000A2BB7" w:rsidRDefault="00F0659D" w:rsidP="00A72177">
      <w:pPr>
        <w:pStyle w:val="Tekstpodstawowy"/>
        <w:spacing w:line="300" w:lineRule="auto"/>
        <w:rPr>
          <w:rFonts w:ascii="Arial" w:hAnsi="Arial" w:cs="Arial"/>
          <w:color w:val="000000"/>
          <w:szCs w:val="24"/>
          <w:shd w:val="clear" w:color="auto" w:fill="FFFFFF"/>
        </w:rPr>
      </w:pPr>
      <w:r w:rsidRPr="000A2BB7">
        <w:rPr>
          <w:rFonts w:ascii="Arial" w:hAnsi="Arial" w:cs="Arial"/>
          <w:color w:val="000000"/>
          <w:szCs w:val="24"/>
          <w:shd w:val="clear" w:color="auto" w:fill="FFFFFF"/>
        </w:rPr>
        <w:t xml:space="preserve">D) właściciel nieruchomości zobowiązuje się do uzgodnienia z Energa Operator S.A. dokonywania nasadzeń drzew i krzewów, wznoszenia budynków i budowli na powierzchni pasa służebności. Zgodnie z załączonym załącznikiem mapowym, zgodnie z treścią umowy ustanowienia służebności przesyłu i oświadczenia z dnia 07 września 2022 roku, Rep. A. Nr 5970/2022, sporządzonej przed notariuszem Joanną Fąfarą”. </w:t>
      </w:r>
    </w:p>
    <w:p w14:paraId="1AED8D76" w14:textId="5D8F2B69" w:rsidR="00F0659D" w:rsidRPr="000A2BB7" w:rsidRDefault="00F0659D" w:rsidP="00A72177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0A2BB7">
        <w:rPr>
          <w:rFonts w:ascii="Arial" w:hAnsi="Arial" w:cs="Arial"/>
          <w:color w:val="000000"/>
          <w:szCs w:val="24"/>
          <w:shd w:val="clear" w:color="auto" w:fill="FFFFFF"/>
        </w:rPr>
        <w:t xml:space="preserve">Szczegółowe informacje w przedmiocie wpisów w księdze wieczystej </w:t>
      </w:r>
      <w:r w:rsidRPr="000A2BB7">
        <w:rPr>
          <w:rFonts w:ascii="Arial" w:hAnsi="Arial" w:cs="Arial"/>
          <w:szCs w:val="24"/>
        </w:rPr>
        <w:t xml:space="preserve">Nr WL1W/00039222/9 można znaleźć na stronie </w:t>
      </w:r>
      <w:r w:rsidRPr="000A2BB7">
        <w:rPr>
          <w:rFonts w:ascii="Arial" w:hAnsi="Arial" w:cs="Arial"/>
          <w:color w:val="000000"/>
          <w:szCs w:val="24"/>
          <w:shd w:val="clear" w:color="auto" w:fill="FFFFFF"/>
        </w:rPr>
        <w:t>https://przegladarka-ekw.ms.gov.pl.</w:t>
      </w:r>
    </w:p>
    <w:sectPr w:rsidR="00F0659D" w:rsidRPr="000A2BB7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FA7"/>
    <w:multiLevelType w:val="hybridMultilevel"/>
    <w:tmpl w:val="AFD86AB4"/>
    <w:lvl w:ilvl="0" w:tplc="FFFFFFFF">
      <w:start w:val="250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0F8117B"/>
    <w:multiLevelType w:val="hybridMultilevel"/>
    <w:tmpl w:val="97E6D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0127B"/>
    <w:multiLevelType w:val="hybridMultilevel"/>
    <w:tmpl w:val="AEB4B822"/>
    <w:lvl w:ilvl="0" w:tplc="1062F7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8210AD"/>
    <w:multiLevelType w:val="hybridMultilevel"/>
    <w:tmpl w:val="E1E6B902"/>
    <w:lvl w:ilvl="0" w:tplc="FFFFFFFF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E17E6"/>
    <w:multiLevelType w:val="hybridMultilevel"/>
    <w:tmpl w:val="06346B1A"/>
    <w:lvl w:ilvl="0" w:tplc="F3DE3AAA">
      <w:start w:val="1"/>
      <w:numFmt w:val="decimal"/>
      <w:lvlText w:val="%1."/>
      <w:lvlJc w:val="left"/>
      <w:pPr>
        <w:ind w:left="2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AA18CB"/>
    <w:multiLevelType w:val="hybridMultilevel"/>
    <w:tmpl w:val="7F3A3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942">
    <w:abstractNumId w:val="1"/>
  </w:num>
  <w:num w:numId="2" w16cid:durableId="415445325">
    <w:abstractNumId w:val="4"/>
  </w:num>
  <w:num w:numId="3" w16cid:durableId="581137836">
    <w:abstractNumId w:val="5"/>
  </w:num>
  <w:num w:numId="4" w16cid:durableId="497036648">
    <w:abstractNumId w:val="0"/>
  </w:num>
  <w:num w:numId="5" w16cid:durableId="717977535">
    <w:abstractNumId w:val="7"/>
  </w:num>
  <w:num w:numId="6" w16cid:durableId="1062871810">
    <w:abstractNumId w:val="3"/>
  </w:num>
  <w:num w:numId="7" w16cid:durableId="930546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2414395">
    <w:abstractNumId w:val="2"/>
  </w:num>
  <w:num w:numId="9" w16cid:durableId="283393373">
    <w:abstractNumId w:val="2"/>
  </w:num>
  <w:num w:numId="10" w16cid:durableId="1813861580">
    <w:abstractNumId w:val="6"/>
  </w:num>
  <w:num w:numId="11" w16cid:durableId="17251359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7"/>
    <w:rsid w:val="000020FA"/>
    <w:rsid w:val="00002E1C"/>
    <w:rsid w:val="000331EB"/>
    <w:rsid w:val="00040876"/>
    <w:rsid w:val="0004546C"/>
    <w:rsid w:val="000507F2"/>
    <w:rsid w:val="00060362"/>
    <w:rsid w:val="0006052F"/>
    <w:rsid w:val="00066E16"/>
    <w:rsid w:val="00066EF8"/>
    <w:rsid w:val="0008379E"/>
    <w:rsid w:val="00090560"/>
    <w:rsid w:val="0009258B"/>
    <w:rsid w:val="000A24EC"/>
    <w:rsid w:val="000A2BB7"/>
    <w:rsid w:val="000D4F42"/>
    <w:rsid w:val="000F3081"/>
    <w:rsid w:val="000F6CA2"/>
    <w:rsid w:val="0010112B"/>
    <w:rsid w:val="001167A0"/>
    <w:rsid w:val="001218EF"/>
    <w:rsid w:val="00133C54"/>
    <w:rsid w:val="00171169"/>
    <w:rsid w:val="00172347"/>
    <w:rsid w:val="001730DC"/>
    <w:rsid w:val="00187F5C"/>
    <w:rsid w:val="00191C52"/>
    <w:rsid w:val="0019345E"/>
    <w:rsid w:val="001B3998"/>
    <w:rsid w:val="001B544F"/>
    <w:rsid w:val="001C1FF3"/>
    <w:rsid w:val="001C4DEF"/>
    <w:rsid w:val="001D249F"/>
    <w:rsid w:val="001D2DA1"/>
    <w:rsid w:val="001D4A81"/>
    <w:rsid w:val="001D5E2E"/>
    <w:rsid w:val="001E36E3"/>
    <w:rsid w:val="001E620C"/>
    <w:rsid w:val="001F1B95"/>
    <w:rsid w:val="001F6DDA"/>
    <w:rsid w:val="00204593"/>
    <w:rsid w:val="00205AD1"/>
    <w:rsid w:val="00221FCD"/>
    <w:rsid w:val="00226D37"/>
    <w:rsid w:val="0024316D"/>
    <w:rsid w:val="00257631"/>
    <w:rsid w:val="00260872"/>
    <w:rsid w:val="00273DBC"/>
    <w:rsid w:val="002921FB"/>
    <w:rsid w:val="0029305B"/>
    <w:rsid w:val="00294072"/>
    <w:rsid w:val="002A26B6"/>
    <w:rsid w:val="002A42F4"/>
    <w:rsid w:val="002A4B98"/>
    <w:rsid w:val="002A5F4B"/>
    <w:rsid w:val="002B62AB"/>
    <w:rsid w:val="002C3D3A"/>
    <w:rsid w:val="002C7AB6"/>
    <w:rsid w:val="002E4B9A"/>
    <w:rsid w:val="002F10BA"/>
    <w:rsid w:val="002F47E2"/>
    <w:rsid w:val="0030044D"/>
    <w:rsid w:val="003021EA"/>
    <w:rsid w:val="00310A56"/>
    <w:rsid w:val="00311F38"/>
    <w:rsid w:val="0031268B"/>
    <w:rsid w:val="00313C42"/>
    <w:rsid w:val="003165C2"/>
    <w:rsid w:val="003218AC"/>
    <w:rsid w:val="003238BE"/>
    <w:rsid w:val="00333BF0"/>
    <w:rsid w:val="00334DF4"/>
    <w:rsid w:val="00337797"/>
    <w:rsid w:val="00340A7A"/>
    <w:rsid w:val="00350460"/>
    <w:rsid w:val="00354EE5"/>
    <w:rsid w:val="00357E26"/>
    <w:rsid w:val="0037053E"/>
    <w:rsid w:val="003730EB"/>
    <w:rsid w:val="003801A8"/>
    <w:rsid w:val="00380ED2"/>
    <w:rsid w:val="00384C62"/>
    <w:rsid w:val="00386556"/>
    <w:rsid w:val="003924FA"/>
    <w:rsid w:val="003931BF"/>
    <w:rsid w:val="00393C4E"/>
    <w:rsid w:val="00395900"/>
    <w:rsid w:val="003A35C5"/>
    <w:rsid w:val="003A73E1"/>
    <w:rsid w:val="003B20A8"/>
    <w:rsid w:val="003B552D"/>
    <w:rsid w:val="003B7972"/>
    <w:rsid w:val="003C0706"/>
    <w:rsid w:val="003C10BC"/>
    <w:rsid w:val="003C7C04"/>
    <w:rsid w:val="003D01FD"/>
    <w:rsid w:val="003D44C9"/>
    <w:rsid w:val="003E29BE"/>
    <w:rsid w:val="003E5552"/>
    <w:rsid w:val="003F03D0"/>
    <w:rsid w:val="003F4AF6"/>
    <w:rsid w:val="003F5D8A"/>
    <w:rsid w:val="00415CC1"/>
    <w:rsid w:val="004222B9"/>
    <w:rsid w:val="00424C87"/>
    <w:rsid w:val="00424F64"/>
    <w:rsid w:val="00427049"/>
    <w:rsid w:val="004370C7"/>
    <w:rsid w:val="00450CD8"/>
    <w:rsid w:val="0045100A"/>
    <w:rsid w:val="00464BB4"/>
    <w:rsid w:val="00473CB2"/>
    <w:rsid w:val="00486C07"/>
    <w:rsid w:val="00495201"/>
    <w:rsid w:val="004D0280"/>
    <w:rsid w:val="004D7A0A"/>
    <w:rsid w:val="004E46B7"/>
    <w:rsid w:val="004E5006"/>
    <w:rsid w:val="004F0351"/>
    <w:rsid w:val="004F14F1"/>
    <w:rsid w:val="004F770A"/>
    <w:rsid w:val="00502D9B"/>
    <w:rsid w:val="00513902"/>
    <w:rsid w:val="0052123A"/>
    <w:rsid w:val="0053332F"/>
    <w:rsid w:val="00540244"/>
    <w:rsid w:val="00541EE0"/>
    <w:rsid w:val="005431AD"/>
    <w:rsid w:val="00543541"/>
    <w:rsid w:val="00546FC4"/>
    <w:rsid w:val="00571811"/>
    <w:rsid w:val="0057364F"/>
    <w:rsid w:val="00574BEE"/>
    <w:rsid w:val="0057736C"/>
    <w:rsid w:val="00582B93"/>
    <w:rsid w:val="00582CA5"/>
    <w:rsid w:val="00593E0B"/>
    <w:rsid w:val="005A63A2"/>
    <w:rsid w:val="005C0966"/>
    <w:rsid w:val="005C6526"/>
    <w:rsid w:val="005D104A"/>
    <w:rsid w:val="005D775D"/>
    <w:rsid w:val="005E25A3"/>
    <w:rsid w:val="005F3FB9"/>
    <w:rsid w:val="00622ACE"/>
    <w:rsid w:val="0063684C"/>
    <w:rsid w:val="00641B9D"/>
    <w:rsid w:val="0064272E"/>
    <w:rsid w:val="00651347"/>
    <w:rsid w:val="00653641"/>
    <w:rsid w:val="00654CF3"/>
    <w:rsid w:val="00662EB0"/>
    <w:rsid w:val="00663ABA"/>
    <w:rsid w:val="00663FF3"/>
    <w:rsid w:val="006848EA"/>
    <w:rsid w:val="00694338"/>
    <w:rsid w:val="006949CE"/>
    <w:rsid w:val="00695442"/>
    <w:rsid w:val="006A64EF"/>
    <w:rsid w:val="006B49EC"/>
    <w:rsid w:val="006B7432"/>
    <w:rsid w:val="006D1C12"/>
    <w:rsid w:val="006D7A5F"/>
    <w:rsid w:val="006E174B"/>
    <w:rsid w:val="006F10EB"/>
    <w:rsid w:val="006F4020"/>
    <w:rsid w:val="006F7E39"/>
    <w:rsid w:val="007022AB"/>
    <w:rsid w:val="00702EC6"/>
    <w:rsid w:val="00703B3B"/>
    <w:rsid w:val="00712DE8"/>
    <w:rsid w:val="00720E99"/>
    <w:rsid w:val="00722E41"/>
    <w:rsid w:val="0073096F"/>
    <w:rsid w:val="00737CC1"/>
    <w:rsid w:val="00753B17"/>
    <w:rsid w:val="00763339"/>
    <w:rsid w:val="007657C3"/>
    <w:rsid w:val="00771CAD"/>
    <w:rsid w:val="00783063"/>
    <w:rsid w:val="007A5C2C"/>
    <w:rsid w:val="007C12B9"/>
    <w:rsid w:val="007C156D"/>
    <w:rsid w:val="007D307C"/>
    <w:rsid w:val="007F4A02"/>
    <w:rsid w:val="007F5E39"/>
    <w:rsid w:val="007F7372"/>
    <w:rsid w:val="00806325"/>
    <w:rsid w:val="008065D8"/>
    <w:rsid w:val="00812372"/>
    <w:rsid w:val="008154E3"/>
    <w:rsid w:val="00816F71"/>
    <w:rsid w:val="008202D6"/>
    <w:rsid w:val="00830D4A"/>
    <w:rsid w:val="00831873"/>
    <w:rsid w:val="00833CC1"/>
    <w:rsid w:val="0083678E"/>
    <w:rsid w:val="008569DC"/>
    <w:rsid w:val="00856EC1"/>
    <w:rsid w:val="00860066"/>
    <w:rsid w:val="008630BE"/>
    <w:rsid w:val="00863818"/>
    <w:rsid w:val="00873BD1"/>
    <w:rsid w:val="00885840"/>
    <w:rsid w:val="00886A3F"/>
    <w:rsid w:val="008964E4"/>
    <w:rsid w:val="008A164F"/>
    <w:rsid w:val="008B21F0"/>
    <w:rsid w:val="008B5B33"/>
    <w:rsid w:val="008C0C39"/>
    <w:rsid w:val="008C3E15"/>
    <w:rsid w:val="008C6481"/>
    <w:rsid w:val="008E3C0C"/>
    <w:rsid w:val="00900F05"/>
    <w:rsid w:val="00901684"/>
    <w:rsid w:val="00915844"/>
    <w:rsid w:val="00923927"/>
    <w:rsid w:val="009253A3"/>
    <w:rsid w:val="00926AAB"/>
    <w:rsid w:val="0093016B"/>
    <w:rsid w:val="00930175"/>
    <w:rsid w:val="00930807"/>
    <w:rsid w:val="0094397F"/>
    <w:rsid w:val="009444A3"/>
    <w:rsid w:val="009531D5"/>
    <w:rsid w:val="00953D49"/>
    <w:rsid w:val="0096037F"/>
    <w:rsid w:val="00976287"/>
    <w:rsid w:val="00976D60"/>
    <w:rsid w:val="00985875"/>
    <w:rsid w:val="0098587D"/>
    <w:rsid w:val="00992DC1"/>
    <w:rsid w:val="009C4EFD"/>
    <w:rsid w:val="009D4686"/>
    <w:rsid w:val="009E06C8"/>
    <w:rsid w:val="009E692C"/>
    <w:rsid w:val="00A14A19"/>
    <w:rsid w:val="00A2091F"/>
    <w:rsid w:val="00A24D5F"/>
    <w:rsid w:val="00A33B07"/>
    <w:rsid w:val="00A37812"/>
    <w:rsid w:val="00A55AA5"/>
    <w:rsid w:val="00A57962"/>
    <w:rsid w:val="00A61409"/>
    <w:rsid w:val="00A67DE2"/>
    <w:rsid w:val="00A72177"/>
    <w:rsid w:val="00A8532C"/>
    <w:rsid w:val="00A86FB6"/>
    <w:rsid w:val="00A9222C"/>
    <w:rsid w:val="00AA411D"/>
    <w:rsid w:val="00AB0367"/>
    <w:rsid w:val="00AB0FF7"/>
    <w:rsid w:val="00AB55EB"/>
    <w:rsid w:val="00AB7A59"/>
    <w:rsid w:val="00AC2DCC"/>
    <w:rsid w:val="00AC518C"/>
    <w:rsid w:val="00AD0875"/>
    <w:rsid w:val="00AD09F3"/>
    <w:rsid w:val="00AE00B1"/>
    <w:rsid w:val="00AE04B4"/>
    <w:rsid w:val="00AE1E74"/>
    <w:rsid w:val="00AF125A"/>
    <w:rsid w:val="00AF61A7"/>
    <w:rsid w:val="00B068D7"/>
    <w:rsid w:val="00B104FD"/>
    <w:rsid w:val="00B1234D"/>
    <w:rsid w:val="00B331A9"/>
    <w:rsid w:val="00B47678"/>
    <w:rsid w:val="00B57014"/>
    <w:rsid w:val="00B57B94"/>
    <w:rsid w:val="00B65CC0"/>
    <w:rsid w:val="00B65F8E"/>
    <w:rsid w:val="00B66C29"/>
    <w:rsid w:val="00B72A89"/>
    <w:rsid w:val="00B75964"/>
    <w:rsid w:val="00B81617"/>
    <w:rsid w:val="00B857ED"/>
    <w:rsid w:val="00B9093C"/>
    <w:rsid w:val="00BA1695"/>
    <w:rsid w:val="00BA31CE"/>
    <w:rsid w:val="00BA4BB5"/>
    <w:rsid w:val="00BC158D"/>
    <w:rsid w:val="00BC2A86"/>
    <w:rsid w:val="00BD0329"/>
    <w:rsid w:val="00C1267F"/>
    <w:rsid w:val="00C1583A"/>
    <w:rsid w:val="00C32A7E"/>
    <w:rsid w:val="00C37F1E"/>
    <w:rsid w:val="00C55150"/>
    <w:rsid w:val="00C578DB"/>
    <w:rsid w:val="00C63236"/>
    <w:rsid w:val="00C66526"/>
    <w:rsid w:val="00C71085"/>
    <w:rsid w:val="00C76248"/>
    <w:rsid w:val="00C84A3F"/>
    <w:rsid w:val="00C92D3E"/>
    <w:rsid w:val="00C93825"/>
    <w:rsid w:val="00C94DFE"/>
    <w:rsid w:val="00C96ABE"/>
    <w:rsid w:val="00CA4F3B"/>
    <w:rsid w:val="00CC379A"/>
    <w:rsid w:val="00CC5B8C"/>
    <w:rsid w:val="00CD189E"/>
    <w:rsid w:val="00CD5254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181D"/>
    <w:rsid w:val="00D13851"/>
    <w:rsid w:val="00D13D60"/>
    <w:rsid w:val="00D142A3"/>
    <w:rsid w:val="00D16ECA"/>
    <w:rsid w:val="00D35AC4"/>
    <w:rsid w:val="00D40BDA"/>
    <w:rsid w:val="00D40E2A"/>
    <w:rsid w:val="00D4247C"/>
    <w:rsid w:val="00D561B9"/>
    <w:rsid w:val="00D81225"/>
    <w:rsid w:val="00D863BF"/>
    <w:rsid w:val="00D92AE3"/>
    <w:rsid w:val="00D931B2"/>
    <w:rsid w:val="00D93703"/>
    <w:rsid w:val="00D93EC1"/>
    <w:rsid w:val="00DA0082"/>
    <w:rsid w:val="00DA229D"/>
    <w:rsid w:val="00DB0D67"/>
    <w:rsid w:val="00DB2AD8"/>
    <w:rsid w:val="00DB575E"/>
    <w:rsid w:val="00DC21D3"/>
    <w:rsid w:val="00DC72C7"/>
    <w:rsid w:val="00DD5969"/>
    <w:rsid w:val="00DF3157"/>
    <w:rsid w:val="00E00070"/>
    <w:rsid w:val="00E13746"/>
    <w:rsid w:val="00E13C74"/>
    <w:rsid w:val="00E2395B"/>
    <w:rsid w:val="00E2611C"/>
    <w:rsid w:val="00E74843"/>
    <w:rsid w:val="00E878F3"/>
    <w:rsid w:val="00E92EA7"/>
    <w:rsid w:val="00EA421A"/>
    <w:rsid w:val="00EA467F"/>
    <w:rsid w:val="00EB67FE"/>
    <w:rsid w:val="00EB75AB"/>
    <w:rsid w:val="00EC40F6"/>
    <w:rsid w:val="00EE5AEA"/>
    <w:rsid w:val="00EE5B0A"/>
    <w:rsid w:val="00EE7111"/>
    <w:rsid w:val="00EF12B4"/>
    <w:rsid w:val="00EF47A3"/>
    <w:rsid w:val="00F000F5"/>
    <w:rsid w:val="00F0289E"/>
    <w:rsid w:val="00F0362A"/>
    <w:rsid w:val="00F03E99"/>
    <w:rsid w:val="00F0659D"/>
    <w:rsid w:val="00F17FBA"/>
    <w:rsid w:val="00F204E6"/>
    <w:rsid w:val="00F20EFC"/>
    <w:rsid w:val="00F27502"/>
    <w:rsid w:val="00F40AAE"/>
    <w:rsid w:val="00F44FC4"/>
    <w:rsid w:val="00F45947"/>
    <w:rsid w:val="00F466FE"/>
    <w:rsid w:val="00F510A5"/>
    <w:rsid w:val="00F5359B"/>
    <w:rsid w:val="00F557D3"/>
    <w:rsid w:val="00F57F52"/>
    <w:rsid w:val="00F668E8"/>
    <w:rsid w:val="00F72837"/>
    <w:rsid w:val="00F87297"/>
    <w:rsid w:val="00F907C9"/>
    <w:rsid w:val="00F92AA0"/>
    <w:rsid w:val="00FC163D"/>
    <w:rsid w:val="00FC2DDD"/>
    <w:rsid w:val="00FC406C"/>
    <w:rsid w:val="00FC5DAC"/>
    <w:rsid w:val="00FD13CE"/>
    <w:rsid w:val="00FD4ECC"/>
    <w:rsid w:val="00FD697E"/>
    <w:rsid w:val="00FF795D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DDFE4"/>
  <w15:chartTrackingRefBased/>
  <w15:docId w15:val="{23B13186-B37D-4BF3-A2AC-0F8CE03F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86FB6"/>
  </w:style>
  <w:style w:type="character" w:customStyle="1" w:styleId="TekstpodstawowyZnak">
    <w:name w:val="Tekst podstawowy Znak"/>
    <w:link w:val="Tekstpodstawowy"/>
    <w:semiHidden/>
    <w:rsid w:val="001D2D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8D11-2968-41AB-BA4F-4C47BBF6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1254</Words>
  <Characters>7526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472/2024 Prezydenta Miasta Włocławek z dn. 11 grudnia 2024 r.</dc:title>
  <dc:subject/>
  <dc:creator>Aleksandra</dc:creator>
  <cp:keywords>Załącznik do Zarządzenia Prezydenta Miasta Włocławek</cp:keywords>
  <cp:lastModifiedBy>Łukasz Stolarski</cp:lastModifiedBy>
  <cp:revision>6</cp:revision>
  <cp:lastPrinted>2024-10-21T09:36:00Z</cp:lastPrinted>
  <dcterms:created xsi:type="dcterms:W3CDTF">2024-12-11T08:23:00Z</dcterms:created>
  <dcterms:modified xsi:type="dcterms:W3CDTF">2024-12-11T09:26:00Z</dcterms:modified>
</cp:coreProperties>
</file>