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C9B06" w14:textId="7EE0D382" w:rsidR="00C5178A" w:rsidRPr="006D31A5" w:rsidRDefault="00C5178A" w:rsidP="006D31A5">
      <w:pPr>
        <w:spacing w:after="0"/>
        <w:rPr>
          <w:rFonts w:ascii="Arial" w:hAnsi="Arial" w:cs="Arial"/>
          <w:sz w:val="24"/>
          <w:szCs w:val="24"/>
        </w:rPr>
      </w:pPr>
      <w:bookmarkStart w:id="0" w:name="_Hlk198888462"/>
      <w:r w:rsidRPr="006D31A5">
        <w:rPr>
          <w:rFonts w:ascii="Arial" w:hAnsi="Arial" w:cs="Arial"/>
          <w:sz w:val="24"/>
          <w:szCs w:val="24"/>
        </w:rPr>
        <w:t>Załącznik do ogłoszenia o naborze na wolne stanowisko urzędnicze na stanowisko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Dyrektora Domu Pomocy Społecznej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we Włocławku przy ul. Nowomiejskiej 19</w:t>
      </w:r>
    </w:p>
    <w:p w14:paraId="149326BD" w14:textId="77777777" w:rsidR="006D31A5" w:rsidRDefault="006D31A5" w:rsidP="006D31A5">
      <w:pPr>
        <w:spacing w:after="0"/>
        <w:rPr>
          <w:rFonts w:ascii="Arial" w:hAnsi="Arial" w:cs="Arial"/>
          <w:b/>
          <w:sz w:val="24"/>
          <w:szCs w:val="24"/>
        </w:rPr>
      </w:pPr>
    </w:p>
    <w:p w14:paraId="196EA94A" w14:textId="175F5B6C" w:rsidR="00C5178A" w:rsidRPr="006D31A5" w:rsidRDefault="00C5178A" w:rsidP="006D31A5">
      <w:pPr>
        <w:spacing w:after="0"/>
        <w:rPr>
          <w:rFonts w:ascii="Arial" w:hAnsi="Arial" w:cs="Arial"/>
          <w:b/>
          <w:sz w:val="24"/>
          <w:szCs w:val="24"/>
        </w:rPr>
      </w:pPr>
      <w:r w:rsidRPr="006D31A5">
        <w:rPr>
          <w:rFonts w:ascii="Arial" w:hAnsi="Arial" w:cs="Arial"/>
          <w:b/>
          <w:sz w:val="24"/>
          <w:szCs w:val="24"/>
        </w:rPr>
        <w:t>Regulamin</w:t>
      </w:r>
      <w:r w:rsidR="006D31A5">
        <w:rPr>
          <w:rFonts w:ascii="Arial" w:hAnsi="Arial" w:cs="Arial"/>
          <w:b/>
          <w:sz w:val="24"/>
          <w:szCs w:val="24"/>
        </w:rPr>
        <w:t xml:space="preserve"> </w:t>
      </w:r>
      <w:r w:rsidRPr="006D31A5">
        <w:rPr>
          <w:rFonts w:ascii="Arial" w:hAnsi="Arial" w:cs="Arial"/>
          <w:b/>
          <w:sz w:val="24"/>
          <w:szCs w:val="24"/>
        </w:rPr>
        <w:t>przeprowadzania konkursu na stanowisko</w:t>
      </w:r>
      <w:r w:rsidR="006D31A5">
        <w:rPr>
          <w:rFonts w:ascii="Arial" w:hAnsi="Arial" w:cs="Arial"/>
          <w:b/>
          <w:sz w:val="24"/>
          <w:szCs w:val="24"/>
        </w:rPr>
        <w:t xml:space="preserve"> </w:t>
      </w:r>
      <w:r w:rsidRPr="006D31A5">
        <w:rPr>
          <w:rFonts w:ascii="Arial" w:hAnsi="Arial" w:cs="Arial"/>
          <w:b/>
          <w:sz w:val="24"/>
          <w:szCs w:val="24"/>
        </w:rPr>
        <w:t>Dyrektora Domu Pomocy Społecznej, ul. Nowomiejska 19 we Włocławku</w:t>
      </w:r>
    </w:p>
    <w:p w14:paraId="45612ADD" w14:textId="77777777" w:rsidR="00C5178A" w:rsidRPr="006D31A5" w:rsidRDefault="00C5178A" w:rsidP="006D31A5">
      <w:pPr>
        <w:rPr>
          <w:rFonts w:ascii="Arial" w:hAnsi="Arial" w:cs="Arial"/>
          <w:b/>
          <w:sz w:val="24"/>
          <w:szCs w:val="24"/>
        </w:rPr>
      </w:pPr>
    </w:p>
    <w:p w14:paraId="3BB635DB" w14:textId="5078F3AF" w:rsidR="00C5178A" w:rsidRPr="006D31A5" w:rsidRDefault="00C5178A" w:rsidP="006D31A5">
      <w:pPr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§ 1. Do konkursu przystąpić może każdy, kto odpowiada formalnym kryteriom doboru określonym w ogłoszeniu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o konkursie.</w:t>
      </w:r>
    </w:p>
    <w:p w14:paraId="583CD6AB" w14:textId="35F4B9D4" w:rsidR="00C5178A" w:rsidRPr="006D31A5" w:rsidRDefault="00C5178A" w:rsidP="006D31A5">
      <w:pPr>
        <w:spacing w:after="0" w:line="276" w:lineRule="auto"/>
        <w:ind w:left="709" w:hanging="709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§ 2. 1. Komisją konkursową jest komisja powołana przez Prezydenta Miasta.</w:t>
      </w:r>
    </w:p>
    <w:p w14:paraId="31043C3B" w14:textId="77777777" w:rsidR="00C5178A" w:rsidRPr="006D31A5" w:rsidRDefault="00C5178A" w:rsidP="006D31A5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Komisji konkursowej przewodniczy Prezydent Miasta lub inny członek przez niego upoważniony.</w:t>
      </w:r>
    </w:p>
    <w:p w14:paraId="0A8782AC" w14:textId="77777777" w:rsidR="00C5178A" w:rsidRPr="006D31A5" w:rsidRDefault="00C5178A" w:rsidP="006D31A5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Komisja konkursowa decyduje o dopuszczeniu do konkursu po spełnieniu przez kandydatów kryteriów formalnych wynikających z ogłoszenia o konkursie – na podstawie przedstawionych przez kandydatów dokumentów.</w:t>
      </w:r>
    </w:p>
    <w:p w14:paraId="0BACAECB" w14:textId="77777777" w:rsidR="00C5178A" w:rsidRPr="006D31A5" w:rsidRDefault="00C5178A" w:rsidP="006D31A5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Z posiedzenia Komisji konkursowej sporządza się protokół określający listę kandydatów, spełniających wymagania formalne podpisany przez Jej członków obecnych na posiedzeniu.</w:t>
      </w:r>
    </w:p>
    <w:p w14:paraId="7ABA5EF6" w14:textId="35C551D6" w:rsidR="00C5178A" w:rsidRPr="006D31A5" w:rsidRDefault="00C5178A" w:rsidP="006D31A5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Nieprzystąpienie kandydata do konkursu jest równoznaczne z jego rezygnacją z ubiegania się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o stanowisko.</w:t>
      </w:r>
    </w:p>
    <w:p w14:paraId="5AD9EC91" w14:textId="77777777" w:rsidR="00C5178A" w:rsidRPr="006D31A5" w:rsidRDefault="00C5178A" w:rsidP="006D31A5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Komisja konkursowa może postanowić o przeprowadzeniu konkursu tylko z jednym kandydatem.</w:t>
      </w:r>
    </w:p>
    <w:p w14:paraId="75555169" w14:textId="77777777" w:rsidR="00C5178A" w:rsidRPr="006D31A5" w:rsidRDefault="00C5178A" w:rsidP="006D31A5">
      <w:pPr>
        <w:spacing w:after="0" w:line="276" w:lineRule="auto"/>
        <w:ind w:left="720"/>
        <w:rPr>
          <w:rFonts w:ascii="Arial" w:hAnsi="Arial" w:cs="Arial"/>
          <w:sz w:val="24"/>
          <w:szCs w:val="24"/>
        </w:rPr>
      </w:pPr>
    </w:p>
    <w:p w14:paraId="65212812" w14:textId="70D1A6B1" w:rsidR="00C5178A" w:rsidRPr="006D31A5" w:rsidRDefault="00C5178A" w:rsidP="006D31A5">
      <w:pPr>
        <w:spacing w:after="0" w:line="276" w:lineRule="auto"/>
        <w:ind w:left="709" w:hanging="709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§ 3. 1. Konkurs ma charakter jednoetapowy i odbywa się w formie posiedzenia Komisji konkursowej z udziałem kandydatów, na którym prezentowane są podstawowe kwalifikacje formalne oraz inne oceny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i umiejętności fachowe i kierownicze kandydatów.</w:t>
      </w:r>
    </w:p>
    <w:p w14:paraId="440B2F5A" w14:textId="2FC9B669" w:rsidR="00C5178A" w:rsidRPr="006D31A5" w:rsidRDefault="00C5178A" w:rsidP="006D31A5">
      <w:pPr>
        <w:spacing w:after="0" w:line="276" w:lineRule="auto"/>
        <w:ind w:left="709" w:hanging="349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2.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Kandydaci w trakcie rozmowy kwalifikacyjnej przedstawiają swoje programy kierowania Domem Pomocy Społecznej ul. Nowomiejska 19 we Włocławku.</w:t>
      </w:r>
    </w:p>
    <w:p w14:paraId="7C247059" w14:textId="6E2E53AE" w:rsidR="00C5178A" w:rsidRPr="006D31A5" w:rsidRDefault="00C5178A" w:rsidP="006D31A5">
      <w:pPr>
        <w:spacing w:after="0" w:line="276" w:lineRule="auto"/>
        <w:ind w:left="360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3.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W trakcie postępowania konkursowego należy zbadać:</w:t>
      </w:r>
    </w:p>
    <w:p w14:paraId="1CF712AD" w14:textId="77777777" w:rsidR="00C5178A" w:rsidRPr="006D31A5" w:rsidRDefault="00C5178A" w:rsidP="006D31A5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umiejętność rozwiązywania problemów związanych z zakresem działania Domu Pomocy Społecznej ul. Nowomiejska 19 we Włocławku,</w:t>
      </w:r>
    </w:p>
    <w:p w14:paraId="4D943291" w14:textId="77777777" w:rsidR="00C5178A" w:rsidRPr="006D31A5" w:rsidRDefault="00C5178A" w:rsidP="006D31A5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znajomość ogólną przepisów prawnych, a w szczególności w zakresie działania jednostki,</w:t>
      </w:r>
    </w:p>
    <w:p w14:paraId="4964B599" w14:textId="77777777" w:rsidR="00C5178A" w:rsidRPr="006D31A5" w:rsidRDefault="00C5178A" w:rsidP="006D31A5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predyspozycje i umiejętności kandydata gwarantujące prawidłowe wykonywanie powierzonych obowiązków,</w:t>
      </w:r>
    </w:p>
    <w:p w14:paraId="37978F04" w14:textId="77777777" w:rsidR="00C5178A" w:rsidRPr="006D31A5" w:rsidRDefault="00C5178A" w:rsidP="006D31A5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cele zawodowe kandydata.</w:t>
      </w:r>
    </w:p>
    <w:p w14:paraId="4C565D86" w14:textId="67314CFA" w:rsidR="00C5178A" w:rsidRPr="006D31A5" w:rsidRDefault="00C5178A" w:rsidP="006D31A5">
      <w:pPr>
        <w:spacing w:after="0" w:line="276" w:lineRule="auto"/>
        <w:ind w:left="851" w:hanging="567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4.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Każdy z członków Komisji konkursowej ma prawo zadawania pytań kandydatom.</w:t>
      </w:r>
    </w:p>
    <w:p w14:paraId="284ECC0D" w14:textId="77777777" w:rsidR="00C5178A" w:rsidRPr="006D31A5" w:rsidRDefault="00C5178A" w:rsidP="006D31A5">
      <w:pPr>
        <w:spacing w:after="0" w:line="276" w:lineRule="auto"/>
        <w:ind w:left="567" w:hanging="283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5. Członkowie Komisji konkursowej dokonują oceny odpowiedzi kandydata w formie punktowej od 0 do 3 punktów w głosowaniu tajnym, na karcie do głosowania.</w:t>
      </w:r>
    </w:p>
    <w:p w14:paraId="71F6D78D" w14:textId="17766606" w:rsidR="00C5178A" w:rsidRPr="006D31A5" w:rsidRDefault="00C5178A" w:rsidP="006D31A5">
      <w:pPr>
        <w:spacing w:after="0" w:line="276" w:lineRule="auto"/>
        <w:ind w:left="851" w:hanging="567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6.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Komisja wyłania kandydata na stanowisko metodą zliczenia ilości przyznanych punktów.</w:t>
      </w:r>
    </w:p>
    <w:p w14:paraId="25B82B58" w14:textId="64191DCE" w:rsidR="00C5178A" w:rsidRPr="006D31A5" w:rsidRDefault="00C5178A" w:rsidP="006D31A5">
      <w:pPr>
        <w:spacing w:after="0" w:line="276" w:lineRule="auto"/>
        <w:ind w:left="567" w:hanging="283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>7.</w:t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W razie stwierdzenia przydatności więcej niż jednego kandydata (ta sama liczba punktów), Komisja ustala kolejność kandydatów w głosowaniu jawnym.</w:t>
      </w:r>
    </w:p>
    <w:p w14:paraId="256390D5" w14:textId="77777777" w:rsidR="00C5178A" w:rsidRPr="006D31A5" w:rsidRDefault="00C5178A" w:rsidP="006D31A5">
      <w:pPr>
        <w:spacing w:after="0" w:line="276" w:lineRule="auto"/>
        <w:ind w:left="567" w:hanging="283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lastRenderedPageBreak/>
        <w:t>8. Komisja odstępuje od wskazania kandydata na stanowisko, na które był przeprowadzany nabór, jeżeli żaden z kandydatów biorących udział w postępowaniu kwalifikacyjnym nie spełnił w wystarczającym stopniu wymagań przewidzianych dla danego stanowiska. Przez określenie „nie spełnił w wystarczającym stopniu wymagań przewidzianych dla danego stanowiska” rozumie się, nie uzyskanie przez kandydata minimum połowy maksymalnej liczby punktów możliwych do uzyskania w danym naborze.</w:t>
      </w:r>
    </w:p>
    <w:p w14:paraId="77B80841" w14:textId="77777777" w:rsidR="00C5178A" w:rsidRPr="006D31A5" w:rsidRDefault="00C5178A" w:rsidP="006D31A5">
      <w:pPr>
        <w:rPr>
          <w:rFonts w:ascii="Arial" w:hAnsi="Arial" w:cs="Arial"/>
          <w:sz w:val="24"/>
          <w:szCs w:val="24"/>
        </w:rPr>
      </w:pPr>
    </w:p>
    <w:p w14:paraId="6A218D63" w14:textId="77777777" w:rsidR="00C5178A" w:rsidRPr="006D31A5" w:rsidRDefault="00C5178A" w:rsidP="006D31A5">
      <w:pPr>
        <w:rPr>
          <w:rFonts w:ascii="Arial" w:hAnsi="Arial" w:cs="Arial"/>
          <w:sz w:val="24"/>
          <w:szCs w:val="24"/>
        </w:rPr>
      </w:pPr>
    </w:p>
    <w:bookmarkEnd w:id="0"/>
    <w:p w14:paraId="2439FED6" w14:textId="77777777" w:rsidR="00C5178A" w:rsidRPr="006D31A5" w:rsidRDefault="00C5178A" w:rsidP="006D31A5">
      <w:pPr>
        <w:spacing w:after="0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  <w:t>………………………………….</w:t>
      </w:r>
    </w:p>
    <w:p w14:paraId="5FF2127C" w14:textId="2F1E88E6" w:rsidR="00C5178A" w:rsidRPr="006D31A5" w:rsidRDefault="00C5178A" w:rsidP="006D31A5">
      <w:pPr>
        <w:spacing w:after="0"/>
        <w:rPr>
          <w:rFonts w:ascii="Arial" w:hAnsi="Arial" w:cs="Arial"/>
          <w:sz w:val="24"/>
          <w:szCs w:val="24"/>
        </w:rPr>
      </w:pP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Pr="006D31A5">
        <w:rPr>
          <w:rFonts w:ascii="Arial" w:hAnsi="Arial" w:cs="Arial"/>
          <w:sz w:val="24"/>
          <w:szCs w:val="24"/>
        </w:rPr>
        <w:tab/>
      </w:r>
      <w:r w:rsidR="006D31A5">
        <w:rPr>
          <w:rFonts w:ascii="Arial" w:hAnsi="Arial" w:cs="Arial"/>
          <w:sz w:val="24"/>
          <w:szCs w:val="24"/>
        </w:rPr>
        <w:t xml:space="preserve"> </w:t>
      </w:r>
      <w:r w:rsidRPr="006D31A5">
        <w:rPr>
          <w:rFonts w:ascii="Arial" w:hAnsi="Arial" w:cs="Arial"/>
          <w:sz w:val="24"/>
          <w:szCs w:val="24"/>
        </w:rPr>
        <w:t>(podpis Prezydenta)</w:t>
      </w:r>
    </w:p>
    <w:p w14:paraId="4F73B2BE" w14:textId="77777777" w:rsidR="00E65F24" w:rsidRPr="006D31A5" w:rsidRDefault="00E65F24" w:rsidP="006D31A5">
      <w:pPr>
        <w:rPr>
          <w:rFonts w:ascii="Arial" w:hAnsi="Arial" w:cs="Arial"/>
          <w:sz w:val="24"/>
          <w:szCs w:val="24"/>
        </w:rPr>
      </w:pPr>
    </w:p>
    <w:sectPr w:rsidR="00E65F24" w:rsidRPr="006D31A5" w:rsidSect="00C5178A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6F5C2A"/>
    <w:multiLevelType w:val="hybridMultilevel"/>
    <w:tmpl w:val="D5442F92"/>
    <w:lvl w:ilvl="0" w:tplc="C282934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E904CE"/>
    <w:multiLevelType w:val="hybridMultilevel"/>
    <w:tmpl w:val="1C04508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549727992">
    <w:abstractNumId w:val="0"/>
  </w:num>
  <w:num w:numId="2" w16cid:durableId="8838346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78A"/>
    <w:rsid w:val="00211E4D"/>
    <w:rsid w:val="00364AD8"/>
    <w:rsid w:val="00596AB6"/>
    <w:rsid w:val="006D31A5"/>
    <w:rsid w:val="00837034"/>
    <w:rsid w:val="00C5178A"/>
    <w:rsid w:val="00DA1D46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A2249"/>
  <w15:chartTrackingRefBased/>
  <w15:docId w15:val="{5753CBF8-315D-4450-BBF2-BFC29FB54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5178A"/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517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517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5178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517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5178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5178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5178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5178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5178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517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517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5178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5178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5178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5178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5178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5178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5178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5178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517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5178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517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517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5178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5178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5178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517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5178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517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414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do ogłoszenia o naborze na wolne stanowisko urzędnicze na stanowisko Dyrektora Domu Pomocy Społecznej we Włocławku przy ul. Nowomiejskiej 19</dc:title>
  <dc:subject/>
  <dc:creator>Maria Koprowska</dc:creator>
  <cp:keywords/>
  <dc:description/>
  <cp:lastModifiedBy>Łukasz Stolarski</cp:lastModifiedBy>
  <cp:revision>5</cp:revision>
  <dcterms:created xsi:type="dcterms:W3CDTF">2025-05-27T08:02:00Z</dcterms:created>
  <dcterms:modified xsi:type="dcterms:W3CDTF">2025-05-27T09:27:00Z</dcterms:modified>
</cp:coreProperties>
</file>