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86FEBC" w14:textId="154EE1AC" w:rsidR="00072207" w:rsidRPr="00690C09" w:rsidRDefault="00072207" w:rsidP="00441A19">
      <w:pPr>
        <w:rPr>
          <w:rFonts w:ascii="Arial" w:hAnsi="Arial" w:cs="Arial"/>
        </w:rPr>
      </w:pPr>
      <w:r w:rsidRPr="00690C09">
        <w:rPr>
          <w:rFonts w:ascii="Arial" w:hAnsi="Arial" w:cs="Arial"/>
        </w:rPr>
        <w:t>Załącznik Nr 2</w:t>
      </w:r>
      <w:r w:rsidR="00441A19" w:rsidRPr="00690C09">
        <w:rPr>
          <w:rFonts w:ascii="Arial" w:hAnsi="Arial" w:cs="Arial"/>
        </w:rPr>
        <w:t xml:space="preserve"> </w:t>
      </w:r>
      <w:r w:rsidRPr="00690C09">
        <w:rPr>
          <w:rFonts w:ascii="Arial" w:hAnsi="Arial" w:cs="Arial"/>
        </w:rPr>
        <w:t xml:space="preserve">do Procedury zatrudniania na zastępstwo w związku </w:t>
      </w:r>
      <w:r w:rsidR="00441A19" w:rsidRPr="00690C09">
        <w:rPr>
          <w:rFonts w:ascii="Arial" w:hAnsi="Arial" w:cs="Arial"/>
        </w:rPr>
        <w:t xml:space="preserve"> </w:t>
      </w:r>
      <w:r w:rsidRPr="00690C09">
        <w:rPr>
          <w:rFonts w:ascii="Arial" w:hAnsi="Arial" w:cs="Arial"/>
        </w:rPr>
        <w:t>z usprawiedliwioną nieobecnością pracownika samorządowego, a także naboru na wolne stanowiska pomocnicze i obsługi</w:t>
      </w:r>
    </w:p>
    <w:p w14:paraId="24E73CDA" w14:textId="77777777" w:rsidR="00072207" w:rsidRPr="00690C09" w:rsidRDefault="00072207" w:rsidP="00441A19">
      <w:pPr>
        <w:rPr>
          <w:rFonts w:ascii="Arial" w:hAnsi="Arial" w:cs="Arial"/>
          <w:b/>
        </w:rPr>
      </w:pPr>
    </w:p>
    <w:p w14:paraId="561646C5" w14:textId="77777777" w:rsidR="00072207" w:rsidRPr="00690C09" w:rsidRDefault="00072207" w:rsidP="00441A19">
      <w:pPr>
        <w:rPr>
          <w:rFonts w:ascii="Arial" w:hAnsi="Arial" w:cs="Arial"/>
          <w:b/>
        </w:rPr>
      </w:pPr>
      <w:r w:rsidRPr="00690C09">
        <w:rPr>
          <w:rFonts w:ascii="Arial" w:hAnsi="Arial" w:cs="Arial"/>
          <w:b/>
        </w:rPr>
        <w:t>ZAKRES CZYNNOŚCI</w:t>
      </w:r>
    </w:p>
    <w:p w14:paraId="2FA5C9A9" w14:textId="77777777" w:rsidR="00072207" w:rsidRPr="00690C09" w:rsidRDefault="00072207" w:rsidP="00441A19">
      <w:pPr>
        <w:spacing w:after="120"/>
        <w:rPr>
          <w:rFonts w:ascii="Arial" w:hAnsi="Arial" w:cs="Arial"/>
          <w:b/>
        </w:rPr>
      </w:pPr>
    </w:p>
    <w:p w14:paraId="063626EC" w14:textId="1D31A3FC" w:rsidR="00072207" w:rsidRPr="00690C09" w:rsidRDefault="00072207" w:rsidP="00441A19">
      <w:pPr>
        <w:rPr>
          <w:rFonts w:ascii="Arial" w:hAnsi="Arial" w:cs="Arial"/>
        </w:rPr>
      </w:pPr>
      <w:r w:rsidRPr="00690C09">
        <w:rPr>
          <w:rFonts w:ascii="Arial" w:hAnsi="Arial" w:cs="Arial"/>
          <w:b/>
        </w:rPr>
        <w:t>na stanowisku</w:t>
      </w:r>
      <w:r w:rsidR="00441A19" w:rsidRPr="00690C09">
        <w:rPr>
          <w:rFonts w:ascii="Arial" w:hAnsi="Arial" w:cs="Arial"/>
          <w:b/>
        </w:rPr>
        <w:t xml:space="preserve"> Inspektora</w:t>
      </w:r>
      <w:r w:rsidR="00237EFC" w:rsidRPr="00690C09">
        <w:rPr>
          <w:rFonts w:ascii="Arial" w:hAnsi="Arial" w:cs="Arial"/>
        </w:rPr>
        <w:t xml:space="preserve"> </w:t>
      </w:r>
      <w:r w:rsidR="00772E39" w:rsidRPr="00690C09">
        <w:rPr>
          <w:rFonts w:ascii="Arial" w:hAnsi="Arial" w:cs="Arial"/>
          <w:b/>
        </w:rPr>
        <w:t>ds. obronnych i planowania logistycznego</w:t>
      </w:r>
      <w:r w:rsidRPr="00690C09">
        <w:rPr>
          <w:rFonts w:ascii="Arial" w:hAnsi="Arial" w:cs="Arial"/>
        </w:rPr>
        <w:tab/>
      </w:r>
      <w:r w:rsidRPr="00690C09">
        <w:rPr>
          <w:rFonts w:ascii="Arial" w:hAnsi="Arial" w:cs="Arial"/>
        </w:rPr>
        <w:tab/>
        <w:t xml:space="preserve">              </w:t>
      </w:r>
    </w:p>
    <w:p w14:paraId="667FECFF" w14:textId="77777777" w:rsidR="00072207" w:rsidRPr="00690C09" w:rsidRDefault="00072207" w:rsidP="00441A19">
      <w:pPr>
        <w:rPr>
          <w:rFonts w:ascii="Arial" w:hAnsi="Arial" w:cs="Arial"/>
          <w:b/>
        </w:rPr>
      </w:pPr>
      <w:r w:rsidRPr="00690C09">
        <w:rPr>
          <w:rFonts w:ascii="Arial" w:hAnsi="Arial" w:cs="Arial"/>
          <w:b/>
        </w:rPr>
        <w:t>w</w:t>
      </w:r>
      <w:r w:rsidR="00772E39" w:rsidRPr="00690C09">
        <w:rPr>
          <w:rFonts w:ascii="Arial" w:hAnsi="Arial" w:cs="Arial"/>
          <w:b/>
        </w:rPr>
        <w:t xml:space="preserve"> Wydziale Zarządzania Kryzysowego i Bezpieczeństwa.</w:t>
      </w:r>
    </w:p>
    <w:p w14:paraId="54B3D47E" w14:textId="77777777" w:rsidR="00072207" w:rsidRPr="00690C09" w:rsidRDefault="00072207" w:rsidP="00441A19">
      <w:pPr>
        <w:rPr>
          <w:rFonts w:ascii="Arial" w:hAnsi="Arial" w:cs="Arial"/>
        </w:rPr>
      </w:pPr>
    </w:p>
    <w:p w14:paraId="11EBC828" w14:textId="77777777" w:rsidR="004509AB" w:rsidRPr="00690C09" w:rsidRDefault="004509AB" w:rsidP="00441A19">
      <w:pPr>
        <w:ind w:firstLine="708"/>
        <w:rPr>
          <w:rFonts w:ascii="Arial" w:hAnsi="Arial" w:cs="Arial"/>
        </w:rPr>
      </w:pPr>
    </w:p>
    <w:p w14:paraId="1D6A6CF7" w14:textId="28DAA842" w:rsidR="00072207" w:rsidRPr="00690C09" w:rsidRDefault="004509AB" w:rsidP="00441A19">
      <w:pPr>
        <w:ind w:firstLine="708"/>
        <w:rPr>
          <w:rFonts w:ascii="Arial" w:hAnsi="Arial" w:cs="Arial"/>
        </w:rPr>
      </w:pPr>
      <w:r w:rsidRPr="00690C09">
        <w:rPr>
          <w:rFonts w:ascii="Arial" w:hAnsi="Arial" w:cs="Arial"/>
        </w:rPr>
        <w:t>Na podstawie § 24 ust.1 pkt 1 Regulaminu Organizacyjnego Urzędu Miasta Włocławek nadanego w brzmieniu stanowiącym załącznik do Zarządzenia Nr 366/2024 Prezydenta Miasta Włocławek z dnia 27 sierpnia 2024 r. w sprawie nadania Regulaminu Organizacyjnego Urzędu Miasta Włocławek, zmienionego zarządzeniem Nr 162/2025 Prezydenta Miasta Włocławek z dnia 24 kwietnia 2025 r.</w:t>
      </w:r>
      <w:r w:rsidR="001F5B10" w:rsidRPr="00690C09">
        <w:rPr>
          <w:rFonts w:ascii="Arial" w:hAnsi="Arial" w:cs="Arial"/>
        </w:rPr>
        <w:t xml:space="preserve"> </w:t>
      </w:r>
      <w:r w:rsidR="005F7CC2" w:rsidRPr="00690C09">
        <w:rPr>
          <w:rFonts w:ascii="Arial" w:hAnsi="Arial" w:cs="Arial"/>
        </w:rPr>
        <w:t xml:space="preserve">oraz na podstawie Regulaminu Organizacyjnego Wydziału Zarządzania Kryzysowego i Bezpieczeństwa </w:t>
      </w:r>
      <w:r w:rsidR="00F75B92" w:rsidRPr="00690C09">
        <w:rPr>
          <w:rFonts w:ascii="Arial" w:hAnsi="Arial" w:cs="Arial"/>
        </w:rPr>
        <w:t>Zarządzenie Prezydenta Miasta Włocławek nr 475/2024 z dnia 14.12.2024 r. w sprawie nadania Regulaminu Organizacyjnego Wydziału Zarządzania Kryzysowego i Bezpieczeństwa</w:t>
      </w:r>
    </w:p>
    <w:p w14:paraId="16E30FAF" w14:textId="77777777" w:rsidR="00072207" w:rsidRPr="00690C09" w:rsidRDefault="00072207" w:rsidP="00441A19">
      <w:pPr>
        <w:ind w:firstLine="708"/>
        <w:rPr>
          <w:rFonts w:ascii="Arial" w:hAnsi="Arial" w:cs="Arial"/>
        </w:rPr>
      </w:pPr>
    </w:p>
    <w:p w14:paraId="1FDD58C9" w14:textId="46D0EDE7" w:rsidR="00072207" w:rsidRPr="00690C09" w:rsidRDefault="00072207" w:rsidP="00441A19">
      <w:pPr>
        <w:rPr>
          <w:rFonts w:ascii="Arial" w:hAnsi="Arial" w:cs="Arial"/>
          <w:b/>
        </w:rPr>
      </w:pPr>
      <w:r w:rsidRPr="00690C09">
        <w:rPr>
          <w:rFonts w:ascii="Arial" w:hAnsi="Arial" w:cs="Arial"/>
          <w:b/>
        </w:rPr>
        <w:t>ustalam:</w:t>
      </w:r>
    </w:p>
    <w:p w14:paraId="09A3D0F1" w14:textId="77777777" w:rsidR="00072207" w:rsidRPr="00690C09" w:rsidRDefault="00072207" w:rsidP="00441A19">
      <w:pPr>
        <w:rPr>
          <w:rFonts w:ascii="Arial" w:hAnsi="Arial" w:cs="Arial"/>
          <w:b/>
        </w:rPr>
      </w:pPr>
    </w:p>
    <w:p w14:paraId="6C9370AF" w14:textId="77777777" w:rsidR="00072207" w:rsidRPr="00690C09" w:rsidRDefault="00072207" w:rsidP="00441A19">
      <w:pPr>
        <w:rPr>
          <w:rFonts w:ascii="Arial" w:hAnsi="Arial" w:cs="Arial"/>
        </w:rPr>
      </w:pPr>
      <w:r w:rsidRPr="00690C09">
        <w:rPr>
          <w:rFonts w:ascii="Arial" w:hAnsi="Arial" w:cs="Arial"/>
        </w:rPr>
        <w:t>szczegółowy zakres zadań, obowiązków, uprawnień i odpowiedzialności dla</w:t>
      </w:r>
    </w:p>
    <w:p w14:paraId="6F56E02F" w14:textId="77777777" w:rsidR="00072207" w:rsidRPr="00690C09" w:rsidRDefault="00072207" w:rsidP="00441A19">
      <w:pPr>
        <w:rPr>
          <w:rFonts w:ascii="Arial" w:hAnsi="Arial" w:cs="Arial"/>
        </w:rPr>
      </w:pPr>
      <w:r w:rsidRPr="00690C09">
        <w:rPr>
          <w:rFonts w:ascii="Arial" w:hAnsi="Arial" w:cs="Arial"/>
        </w:rPr>
        <w:t>Pani/Pana.....................................................................................................................................................</w:t>
      </w:r>
    </w:p>
    <w:p w14:paraId="72E35997" w14:textId="77777777" w:rsidR="00072207" w:rsidRPr="00690C09" w:rsidRDefault="00072207" w:rsidP="00441A19">
      <w:pPr>
        <w:rPr>
          <w:rFonts w:ascii="Arial" w:hAnsi="Arial" w:cs="Arial"/>
          <w:b/>
        </w:rPr>
      </w:pPr>
    </w:p>
    <w:p w14:paraId="16F0F310" w14:textId="77777777" w:rsidR="00072207" w:rsidRPr="00690C09" w:rsidRDefault="00072207" w:rsidP="00441A19">
      <w:pPr>
        <w:numPr>
          <w:ilvl w:val="0"/>
          <w:numId w:val="9"/>
        </w:numPr>
        <w:tabs>
          <w:tab w:val="clear" w:pos="1080"/>
        </w:tabs>
        <w:ind w:left="360" w:hanging="360"/>
        <w:rPr>
          <w:rFonts w:ascii="Arial" w:hAnsi="Arial" w:cs="Arial"/>
          <w:b/>
        </w:rPr>
      </w:pPr>
      <w:r w:rsidRPr="00690C09">
        <w:rPr>
          <w:rFonts w:ascii="Arial" w:hAnsi="Arial" w:cs="Arial"/>
          <w:b/>
        </w:rPr>
        <w:t>Zakres zadań</w:t>
      </w:r>
    </w:p>
    <w:p w14:paraId="34A9745F" w14:textId="77777777" w:rsidR="00072207" w:rsidRPr="00690C09" w:rsidRDefault="00072207" w:rsidP="00441A19">
      <w:pPr>
        <w:rPr>
          <w:rFonts w:ascii="Arial" w:hAnsi="Arial" w:cs="Arial"/>
        </w:rPr>
      </w:pPr>
    </w:p>
    <w:p w14:paraId="63E225E5" w14:textId="77777777" w:rsidR="006804AA" w:rsidRPr="00690C09" w:rsidRDefault="006804AA" w:rsidP="00441A19">
      <w:pPr>
        <w:rPr>
          <w:rFonts w:ascii="Arial" w:hAnsi="Arial" w:cs="Arial"/>
        </w:rPr>
      </w:pPr>
      <w:r w:rsidRPr="00690C09">
        <w:rPr>
          <w:rFonts w:ascii="Arial" w:hAnsi="Arial" w:cs="Arial"/>
        </w:rPr>
        <w:t xml:space="preserve">      a) tworzenie warunków organizacyjnych i technicznych planowania i realizacji zadań         </w:t>
      </w:r>
    </w:p>
    <w:p w14:paraId="75D4A3AC" w14:textId="77777777" w:rsidR="006804AA" w:rsidRPr="00690C09" w:rsidRDefault="006804AA" w:rsidP="00441A19">
      <w:pPr>
        <w:ind w:left="360"/>
        <w:rPr>
          <w:rFonts w:ascii="Arial" w:hAnsi="Arial" w:cs="Arial"/>
        </w:rPr>
      </w:pPr>
      <w:r w:rsidRPr="00690C09">
        <w:rPr>
          <w:rFonts w:ascii="Arial" w:hAnsi="Arial" w:cs="Arial"/>
        </w:rPr>
        <w:t>obronnych, w szczególności polegające na:</w:t>
      </w:r>
    </w:p>
    <w:p w14:paraId="7997E362" w14:textId="77777777" w:rsidR="006804AA" w:rsidRPr="00690C09" w:rsidRDefault="006804AA" w:rsidP="00441A19">
      <w:pPr>
        <w:ind w:left="360"/>
        <w:rPr>
          <w:rFonts w:ascii="Arial" w:hAnsi="Arial" w:cs="Arial"/>
        </w:rPr>
      </w:pPr>
      <w:r w:rsidRPr="00690C09">
        <w:rPr>
          <w:rFonts w:ascii="Arial" w:hAnsi="Arial" w:cs="Arial"/>
        </w:rPr>
        <w:t xml:space="preserve"> - bieżącej aktualizacji „Planu operacyjnego funkcjonowania Miasta w warunkach zewnętrznego zagrożenia bezpieczeństwa państwa i w czasie wojny”, </w:t>
      </w:r>
    </w:p>
    <w:p w14:paraId="52FB2800" w14:textId="77777777" w:rsidR="006804AA" w:rsidRPr="00690C09" w:rsidRDefault="006804AA" w:rsidP="00441A19">
      <w:pPr>
        <w:ind w:left="360"/>
        <w:rPr>
          <w:rFonts w:ascii="Arial" w:hAnsi="Arial" w:cs="Arial"/>
        </w:rPr>
      </w:pPr>
      <w:r w:rsidRPr="00690C09">
        <w:rPr>
          <w:rFonts w:ascii="Arial" w:hAnsi="Arial" w:cs="Arial"/>
        </w:rPr>
        <w:t xml:space="preserve"> -  organizacji Stałego Dyżuru Prezydenta i nadzorze nad jego funkcjonowaniem,</w:t>
      </w:r>
    </w:p>
    <w:p w14:paraId="083A7C84" w14:textId="77777777" w:rsidR="006804AA" w:rsidRPr="00690C09" w:rsidRDefault="006804AA" w:rsidP="00441A19">
      <w:pPr>
        <w:ind w:left="360"/>
        <w:rPr>
          <w:rFonts w:ascii="Arial" w:hAnsi="Arial" w:cs="Arial"/>
        </w:rPr>
      </w:pPr>
      <w:r w:rsidRPr="00690C09">
        <w:rPr>
          <w:rFonts w:ascii="Arial" w:hAnsi="Arial" w:cs="Arial"/>
        </w:rPr>
        <w:t xml:space="preserve"> -  prowadzeniu spraw związanych ze szkoleniem obronnym,</w:t>
      </w:r>
    </w:p>
    <w:p w14:paraId="46C798BD" w14:textId="77777777" w:rsidR="006804AA" w:rsidRPr="00690C09" w:rsidRDefault="006804AA" w:rsidP="00441A19">
      <w:pPr>
        <w:ind w:left="360"/>
        <w:rPr>
          <w:rFonts w:ascii="Arial" w:hAnsi="Arial" w:cs="Arial"/>
        </w:rPr>
      </w:pPr>
      <w:r w:rsidRPr="00690C09">
        <w:rPr>
          <w:rFonts w:ascii="Arial" w:hAnsi="Arial" w:cs="Arial"/>
        </w:rPr>
        <w:t xml:space="preserve"> -  realizacji zadań wynikających z obowiązków państwa-gospodarza HNS,</w:t>
      </w:r>
    </w:p>
    <w:p w14:paraId="723B5AC1" w14:textId="77777777" w:rsidR="006804AA" w:rsidRPr="00690C09" w:rsidRDefault="006804AA" w:rsidP="00441A19">
      <w:pPr>
        <w:ind w:left="360"/>
        <w:rPr>
          <w:rFonts w:ascii="Arial" w:hAnsi="Arial" w:cs="Arial"/>
        </w:rPr>
      </w:pPr>
      <w:r w:rsidRPr="00690C09">
        <w:rPr>
          <w:rFonts w:ascii="Arial" w:hAnsi="Arial" w:cs="Arial"/>
        </w:rPr>
        <w:t xml:space="preserve">b) opracowywanie rocznych planów działania Prezydenta w zakresie realizacji zadań obronnych </w:t>
      </w:r>
      <w:r w:rsidRPr="00690C09">
        <w:rPr>
          <w:rFonts w:ascii="Arial" w:hAnsi="Arial" w:cs="Arial"/>
        </w:rPr>
        <w:br/>
        <w:t>na terenie Miasta,</w:t>
      </w:r>
    </w:p>
    <w:p w14:paraId="6A15A4FB" w14:textId="77777777" w:rsidR="006804AA" w:rsidRPr="00690C09" w:rsidRDefault="006804AA" w:rsidP="00441A19">
      <w:pPr>
        <w:ind w:left="360"/>
        <w:rPr>
          <w:rFonts w:ascii="Arial" w:hAnsi="Arial" w:cs="Arial"/>
        </w:rPr>
      </w:pPr>
      <w:r w:rsidRPr="00690C09">
        <w:rPr>
          <w:rFonts w:ascii="Arial" w:hAnsi="Arial" w:cs="Arial"/>
        </w:rPr>
        <w:t>c) kontrolowanie i nadzorowanie wykonywania zadań obronnych przez komórki organizacyjne Urzędu oraz miejskie jednostki organizacyjne wyszczególnione w zarządzeniu w sprawie zakresu działania wydziałów Urzędu Miasta Włocławek w dziedzinie obronności państwa w czasie pokoju,</w:t>
      </w:r>
    </w:p>
    <w:p w14:paraId="5B672F96" w14:textId="77777777" w:rsidR="006804AA" w:rsidRPr="00690C09" w:rsidRDefault="006804AA" w:rsidP="00441A19">
      <w:pPr>
        <w:ind w:left="360"/>
        <w:rPr>
          <w:rFonts w:ascii="Arial" w:hAnsi="Arial" w:cs="Arial"/>
        </w:rPr>
      </w:pPr>
      <w:r w:rsidRPr="00690C09">
        <w:rPr>
          <w:rFonts w:ascii="Arial" w:hAnsi="Arial" w:cs="Arial"/>
        </w:rPr>
        <w:t>d) współpraca z Kujawsko-Pomorskim Urzędem Wojewódzkim w sprawie opiniowania planów zagospodarowania oraz infrastruktury technicznej w zakresie wymogów obronnych i obrony cywilnej oraz uzgadniania projektów budowlanych dotyczących budowli ochronnych,</w:t>
      </w:r>
    </w:p>
    <w:p w14:paraId="209977BE" w14:textId="77777777" w:rsidR="006804AA" w:rsidRPr="00690C09" w:rsidRDefault="006804AA" w:rsidP="00441A19">
      <w:pPr>
        <w:ind w:left="360"/>
        <w:rPr>
          <w:rFonts w:ascii="Arial" w:hAnsi="Arial" w:cs="Arial"/>
        </w:rPr>
      </w:pPr>
      <w:r w:rsidRPr="00690C09">
        <w:rPr>
          <w:rFonts w:ascii="Arial" w:hAnsi="Arial" w:cs="Arial"/>
        </w:rPr>
        <w:t>e) zapewnienie funkcjonowania systemu kierowania Prezydenta, w dotychczasowym</w:t>
      </w:r>
    </w:p>
    <w:p w14:paraId="3A937D3B" w14:textId="77777777" w:rsidR="006804AA" w:rsidRPr="00690C09" w:rsidRDefault="006804AA" w:rsidP="00441A19">
      <w:pPr>
        <w:ind w:left="360"/>
        <w:rPr>
          <w:rFonts w:ascii="Arial" w:hAnsi="Arial" w:cs="Arial"/>
        </w:rPr>
      </w:pPr>
      <w:r w:rsidRPr="00690C09">
        <w:rPr>
          <w:rFonts w:ascii="Arial" w:hAnsi="Arial" w:cs="Arial"/>
        </w:rPr>
        <w:t xml:space="preserve">i zapasowym miejscu pracy oraz bieżąca aktualizacja „Planu przemieszczenia Urzędu Miasta </w:t>
      </w:r>
      <w:r w:rsidRPr="00690C09">
        <w:rPr>
          <w:rFonts w:ascii="Arial" w:hAnsi="Arial" w:cs="Arial"/>
        </w:rPr>
        <w:br/>
        <w:t>na główne stanowisko kierowania w zapasowym miejscu pracy”,</w:t>
      </w:r>
    </w:p>
    <w:p w14:paraId="473805AB" w14:textId="77777777" w:rsidR="006804AA" w:rsidRPr="00690C09" w:rsidRDefault="006804AA" w:rsidP="00441A19">
      <w:pPr>
        <w:ind w:left="360"/>
        <w:rPr>
          <w:rFonts w:ascii="Arial" w:hAnsi="Arial" w:cs="Arial"/>
        </w:rPr>
      </w:pPr>
      <w:r w:rsidRPr="00690C09">
        <w:rPr>
          <w:rFonts w:ascii="Arial" w:hAnsi="Arial" w:cs="Arial"/>
        </w:rPr>
        <w:t xml:space="preserve">f) monitorowanie sprawności technicznej i użytkowej Centralnego Systemu Ostrzegania </w:t>
      </w:r>
    </w:p>
    <w:p w14:paraId="4B3E44AA" w14:textId="77777777" w:rsidR="006804AA" w:rsidRPr="00690C09" w:rsidRDefault="006804AA" w:rsidP="00441A19">
      <w:pPr>
        <w:ind w:left="360"/>
        <w:rPr>
          <w:rFonts w:ascii="Arial" w:hAnsi="Arial" w:cs="Arial"/>
        </w:rPr>
      </w:pPr>
      <w:r w:rsidRPr="00690C09">
        <w:rPr>
          <w:rFonts w:ascii="Arial" w:hAnsi="Arial" w:cs="Arial"/>
        </w:rPr>
        <w:t xml:space="preserve">i Alarmowania oraz Sieci Koordynacji Ratownictwa „Włocławek 900”, </w:t>
      </w:r>
    </w:p>
    <w:p w14:paraId="2EDD1BE7" w14:textId="77777777" w:rsidR="006804AA" w:rsidRPr="00690C09" w:rsidRDefault="006804AA" w:rsidP="00441A19">
      <w:pPr>
        <w:ind w:left="360"/>
        <w:rPr>
          <w:rFonts w:ascii="Arial" w:hAnsi="Arial" w:cs="Arial"/>
        </w:rPr>
      </w:pPr>
      <w:r w:rsidRPr="00690C09">
        <w:rPr>
          <w:rFonts w:ascii="Arial" w:hAnsi="Arial" w:cs="Arial"/>
        </w:rPr>
        <w:t xml:space="preserve">g) przygotowywanie decyzji administracyjnych w zakresie zatwierdzania regulaminów strzelnic, </w:t>
      </w:r>
      <w:r w:rsidRPr="00690C09">
        <w:rPr>
          <w:rFonts w:ascii="Arial" w:hAnsi="Arial" w:cs="Arial"/>
        </w:rPr>
        <w:br/>
        <w:t>o których mowa w ustawie z dnia 21 maja 1999 r. o broni i amunicji,</w:t>
      </w:r>
    </w:p>
    <w:p w14:paraId="73844734" w14:textId="77777777" w:rsidR="006804AA" w:rsidRPr="00690C09" w:rsidRDefault="006804AA" w:rsidP="00441A19">
      <w:pPr>
        <w:ind w:left="360"/>
        <w:rPr>
          <w:rFonts w:ascii="Arial" w:hAnsi="Arial" w:cs="Arial"/>
        </w:rPr>
      </w:pPr>
      <w:r w:rsidRPr="00690C09">
        <w:rPr>
          <w:rFonts w:ascii="Arial" w:hAnsi="Arial" w:cs="Arial"/>
        </w:rPr>
        <w:t xml:space="preserve">h) koordynowanie działań zapewniających dostawy wody pitnej dla ludności i wyznaczonych zakładów przemysłu spożywczego oraz wody dla urządzeń specjalnych do likwidacji skażeń i do </w:t>
      </w:r>
      <w:r w:rsidRPr="00690C09">
        <w:rPr>
          <w:rFonts w:ascii="Arial" w:hAnsi="Arial" w:cs="Arial"/>
        </w:rPr>
        <w:lastRenderedPageBreak/>
        <w:t>celów przeciwpożarowych we współpracy z Miejskim Przedsiębiorstwem Wodociągów i Kanalizacji Sp. z o.o. we Włocławku,</w:t>
      </w:r>
    </w:p>
    <w:p w14:paraId="34AC9160" w14:textId="77777777" w:rsidR="006804AA" w:rsidRPr="00690C09" w:rsidRDefault="006804AA" w:rsidP="00441A19">
      <w:pPr>
        <w:ind w:left="360"/>
        <w:rPr>
          <w:rFonts w:ascii="Arial" w:hAnsi="Arial" w:cs="Arial"/>
        </w:rPr>
      </w:pPr>
      <w:r w:rsidRPr="00690C09">
        <w:rPr>
          <w:rFonts w:ascii="Arial" w:hAnsi="Arial" w:cs="Arial"/>
        </w:rPr>
        <w:t>i)</w:t>
      </w:r>
      <w:r w:rsidRPr="00690C09">
        <w:rPr>
          <w:rFonts w:ascii="Arial" w:hAnsi="Arial" w:cs="Arial"/>
        </w:rPr>
        <w:tab/>
        <w:t xml:space="preserve"> przygotowanie i zapewnienie funkcjonowania budowli ochronnych i urządzeń specjalnych oraz obiektów na potrzeby kierowania obroną cywilną,</w:t>
      </w:r>
    </w:p>
    <w:p w14:paraId="5B51D089" w14:textId="77777777" w:rsidR="006804AA" w:rsidRPr="00690C09" w:rsidRDefault="006804AA" w:rsidP="00441A19">
      <w:pPr>
        <w:ind w:left="360"/>
        <w:rPr>
          <w:rFonts w:ascii="Arial" w:hAnsi="Arial" w:cs="Arial"/>
        </w:rPr>
      </w:pPr>
      <w:r w:rsidRPr="00690C09">
        <w:rPr>
          <w:rFonts w:ascii="Arial" w:hAnsi="Arial" w:cs="Arial"/>
        </w:rPr>
        <w:t>j)</w:t>
      </w:r>
      <w:r w:rsidRPr="00690C09">
        <w:rPr>
          <w:rFonts w:ascii="Arial" w:hAnsi="Arial" w:cs="Arial"/>
        </w:rPr>
        <w:tab/>
        <w:t xml:space="preserve"> obsługa Miejskiego Centrum Zarządzania Kryzysowego w zakresie uruchamiania</w:t>
      </w:r>
    </w:p>
    <w:p w14:paraId="6CBA0E9A" w14:textId="77777777" w:rsidR="006804AA" w:rsidRPr="00690C09" w:rsidRDefault="006804AA" w:rsidP="00441A19">
      <w:pPr>
        <w:ind w:left="360"/>
        <w:rPr>
          <w:rFonts w:ascii="Arial" w:hAnsi="Arial" w:cs="Arial"/>
        </w:rPr>
      </w:pPr>
      <w:r w:rsidRPr="00690C09">
        <w:rPr>
          <w:rFonts w:ascii="Arial" w:hAnsi="Arial" w:cs="Arial"/>
        </w:rPr>
        <w:t>i realizacji zadań Stałego Dyżuru na potrzeby podwyższania gotowości obronnej państwa,</w:t>
      </w:r>
    </w:p>
    <w:p w14:paraId="38CF2D4C" w14:textId="77777777" w:rsidR="006804AA" w:rsidRPr="00690C09" w:rsidRDefault="006804AA" w:rsidP="00441A19">
      <w:pPr>
        <w:ind w:left="360"/>
        <w:rPr>
          <w:rFonts w:ascii="Arial" w:hAnsi="Arial" w:cs="Arial"/>
        </w:rPr>
      </w:pPr>
      <w:r w:rsidRPr="00690C09">
        <w:rPr>
          <w:rFonts w:ascii="Arial" w:hAnsi="Arial" w:cs="Arial"/>
        </w:rPr>
        <w:t>k)</w:t>
      </w:r>
      <w:r w:rsidRPr="00690C09">
        <w:rPr>
          <w:rFonts w:ascii="Arial" w:hAnsi="Arial" w:cs="Arial"/>
        </w:rPr>
        <w:tab/>
        <w:t>przygotowywanie, organizowanie i prowadzenie szkoleń i treningów z zakresu spraw obronnych,</w:t>
      </w:r>
    </w:p>
    <w:p w14:paraId="7F09801E" w14:textId="77777777" w:rsidR="006804AA" w:rsidRPr="00690C09" w:rsidRDefault="006804AA" w:rsidP="00441A19">
      <w:pPr>
        <w:ind w:left="360"/>
        <w:rPr>
          <w:rFonts w:ascii="Arial" w:hAnsi="Arial" w:cs="Arial"/>
        </w:rPr>
      </w:pPr>
      <w:r w:rsidRPr="00690C09">
        <w:rPr>
          <w:rFonts w:ascii="Arial" w:hAnsi="Arial" w:cs="Arial"/>
        </w:rPr>
        <w:t>l)</w:t>
      </w:r>
      <w:r w:rsidRPr="00690C09">
        <w:rPr>
          <w:rFonts w:ascii="Arial" w:hAnsi="Arial" w:cs="Arial"/>
        </w:rPr>
        <w:tab/>
        <w:t>opiniowanie zmian w projekcie „Wojewódzkiego Planu Działania Systemu Państwowego Ratownictwa Medycznego”,</w:t>
      </w:r>
    </w:p>
    <w:p w14:paraId="2A84F1FD" w14:textId="77777777" w:rsidR="006804AA" w:rsidRPr="00690C09" w:rsidRDefault="006804AA" w:rsidP="00441A19">
      <w:pPr>
        <w:ind w:left="360"/>
        <w:rPr>
          <w:rFonts w:ascii="Arial" w:hAnsi="Arial" w:cs="Arial"/>
        </w:rPr>
      </w:pPr>
      <w:r w:rsidRPr="00690C09">
        <w:rPr>
          <w:rFonts w:ascii="Arial" w:hAnsi="Arial" w:cs="Arial"/>
        </w:rPr>
        <w:t>m)</w:t>
      </w:r>
      <w:r w:rsidRPr="00690C09">
        <w:rPr>
          <w:rFonts w:ascii="Arial" w:hAnsi="Arial" w:cs="Arial"/>
        </w:rPr>
        <w:tab/>
        <w:t>zapewnienie obsługi logistyczno-merytorycznej i sprawozdawczej (protokółowanie posiedzeń), prowadzenie całościowej dokumentacji funkcjonowania Komisji Bezpieczeństwa i Porządku dla Miasta Włocławek i Powiatu Włocławskiego, przekazywanie informacji z działalności tej Komisji Radzie oraz sporządzanie rocznego sprawozdania z jej działalności i przekazywanie do ogłoszenia w Dzienniku Urzędowym Województwa Kujawsko – Pomorskiego,</w:t>
      </w:r>
    </w:p>
    <w:p w14:paraId="494450C0" w14:textId="77777777" w:rsidR="00072207" w:rsidRPr="00690C09" w:rsidRDefault="006804AA" w:rsidP="00441A19">
      <w:pPr>
        <w:ind w:left="360"/>
        <w:rPr>
          <w:rFonts w:ascii="Arial" w:hAnsi="Arial" w:cs="Arial"/>
        </w:rPr>
      </w:pPr>
      <w:r w:rsidRPr="00690C09">
        <w:rPr>
          <w:rFonts w:ascii="Arial" w:hAnsi="Arial" w:cs="Arial"/>
        </w:rPr>
        <w:t>n)</w:t>
      </w:r>
      <w:r w:rsidRPr="00690C09">
        <w:rPr>
          <w:rFonts w:ascii="Arial" w:hAnsi="Arial" w:cs="Arial"/>
        </w:rPr>
        <w:tab/>
        <w:t>przygotowywanie informacji w zakresie bezpieczeństwa obywateli dla Komisji Porządku Prawnego i Publicznego Rady;</w:t>
      </w:r>
    </w:p>
    <w:p w14:paraId="5CDAA76C" w14:textId="77777777" w:rsidR="00072207" w:rsidRPr="00690C09" w:rsidRDefault="00072207" w:rsidP="00441A19">
      <w:pPr>
        <w:widowControl w:val="0"/>
        <w:numPr>
          <w:ilvl w:val="0"/>
          <w:numId w:val="9"/>
        </w:numPr>
        <w:tabs>
          <w:tab w:val="clear" w:pos="1080"/>
        </w:tabs>
        <w:autoSpaceDE w:val="0"/>
        <w:autoSpaceDN w:val="0"/>
        <w:adjustRightInd w:val="0"/>
        <w:ind w:left="360" w:hanging="360"/>
        <w:rPr>
          <w:rFonts w:ascii="Arial" w:hAnsi="Arial" w:cs="Arial"/>
        </w:rPr>
      </w:pPr>
      <w:r w:rsidRPr="00690C09">
        <w:rPr>
          <w:rFonts w:ascii="Arial" w:hAnsi="Arial" w:cs="Arial"/>
          <w:b/>
        </w:rPr>
        <w:t>Zakres obowiązków i uprawnień</w:t>
      </w:r>
    </w:p>
    <w:p w14:paraId="4B55B3A0" w14:textId="77777777" w:rsidR="00072207" w:rsidRPr="00690C09" w:rsidRDefault="00072207" w:rsidP="00441A19">
      <w:pPr>
        <w:widowControl w:val="0"/>
        <w:autoSpaceDE w:val="0"/>
        <w:autoSpaceDN w:val="0"/>
        <w:adjustRightInd w:val="0"/>
        <w:ind w:left="426"/>
        <w:rPr>
          <w:rFonts w:ascii="Arial" w:hAnsi="Arial" w:cs="Arial"/>
        </w:rPr>
      </w:pPr>
      <w:r w:rsidRPr="00690C09">
        <w:rPr>
          <w:rFonts w:ascii="Arial" w:hAnsi="Arial" w:cs="Arial"/>
        </w:rPr>
        <w:t>1. Do obowiązków pracownika należy rzetelne, efektywne, terminowe i zgodne z obowiązującymi przepisami prawa wykonywanie powierzonych zadań.</w:t>
      </w:r>
    </w:p>
    <w:p w14:paraId="31D8CF5A" w14:textId="77777777" w:rsidR="00072207" w:rsidRPr="00690C09" w:rsidRDefault="00072207" w:rsidP="00441A19">
      <w:pPr>
        <w:widowControl w:val="0"/>
        <w:autoSpaceDE w:val="0"/>
        <w:autoSpaceDN w:val="0"/>
        <w:adjustRightInd w:val="0"/>
        <w:ind w:firstLine="426"/>
        <w:rPr>
          <w:rFonts w:ascii="Arial" w:hAnsi="Arial" w:cs="Arial"/>
        </w:rPr>
      </w:pPr>
      <w:r w:rsidRPr="00690C09">
        <w:rPr>
          <w:rFonts w:ascii="Arial" w:hAnsi="Arial" w:cs="Arial"/>
        </w:rPr>
        <w:t>2. Zakres obowiązków i uprawnień pracownika określają w szczególności:</w:t>
      </w:r>
    </w:p>
    <w:p w14:paraId="65977B72" w14:textId="77777777" w:rsidR="00072207" w:rsidRPr="00690C09" w:rsidRDefault="00947A44" w:rsidP="00441A19">
      <w:pPr>
        <w:widowControl w:val="0"/>
        <w:numPr>
          <w:ilvl w:val="0"/>
          <w:numId w:val="10"/>
        </w:numPr>
        <w:tabs>
          <w:tab w:val="left" w:pos="1080"/>
        </w:tabs>
        <w:autoSpaceDE w:val="0"/>
        <w:autoSpaceDN w:val="0"/>
        <w:adjustRightInd w:val="0"/>
        <w:ind w:left="720" w:firstLine="0"/>
        <w:rPr>
          <w:rFonts w:ascii="Arial" w:hAnsi="Arial" w:cs="Arial"/>
        </w:rPr>
      </w:pPr>
      <w:r w:rsidRPr="00690C09">
        <w:rPr>
          <w:rFonts w:ascii="Arial" w:hAnsi="Arial" w:cs="Arial"/>
        </w:rPr>
        <w:t>ustawa z dnia 21 listopada 2008 r. o pracownikach samorządowych (</w:t>
      </w:r>
      <w:r w:rsidR="00FB27E6" w:rsidRPr="00690C09">
        <w:rPr>
          <w:rFonts w:ascii="Arial" w:hAnsi="Arial" w:cs="Arial"/>
        </w:rPr>
        <w:t xml:space="preserve">t.j. </w:t>
      </w:r>
      <w:r w:rsidRPr="00690C09">
        <w:rPr>
          <w:rFonts w:ascii="Arial" w:hAnsi="Arial" w:cs="Arial"/>
        </w:rPr>
        <w:t xml:space="preserve">Dz.U. z 2024 r. </w:t>
      </w:r>
      <w:r w:rsidRPr="00690C09">
        <w:rPr>
          <w:rFonts w:ascii="Arial" w:hAnsi="Arial" w:cs="Arial"/>
        </w:rPr>
        <w:br/>
        <w:t>poz. 1135)</w:t>
      </w:r>
      <w:r w:rsidR="00072207" w:rsidRPr="00690C09">
        <w:rPr>
          <w:rFonts w:ascii="Arial" w:hAnsi="Arial" w:cs="Arial"/>
        </w:rPr>
        <w:t>;</w:t>
      </w:r>
    </w:p>
    <w:p w14:paraId="7F67B6C0" w14:textId="77777777" w:rsidR="00072207" w:rsidRPr="00690C09" w:rsidRDefault="00072207" w:rsidP="00441A19">
      <w:pPr>
        <w:widowControl w:val="0"/>
        <w:numPr>
          <w:ilvl w:val="0"/>
          <w:numId w:val="10"/>
        </w:numPr>
        <w:tabs>
          <w:tab w:val="left" w:pos="1080"/>
        </w:tabs>
        <w:autoSpaceDE w:val="0"/>
        <w:autoSpaceDN w:val="0"/>
        <w:adjustRightInd w:val="0"/>
        <w:ind w:left="720" w:firstLine="0"/>
        <w:rPr>
          <w:rFonts w:ascii="Arial" w:hAnsi="Arial" w:cs="Arial"/>
        </w:rPr>
      </w:pPr>
      <w:r w:rsidRPr="00690C09">
        <w:rPr>
          <w:rFonts w:ascii="Arial" w:hAnsi="Arial" w:cs="Arial"/>
        </w:rPr>
        <w:t>przepisy Regulaminu Pracy Urzędu Miasta Włocławek i Regulaminu Wynagradzania Pracowników Urzędu Miasta Włocławek.</w:t>
      </w:r>
    </w:p>
    <w:p w14:paraId="48DAEAFF" w14:textId="77777777" w:rsidR="00072207" w:rsidRPr="00690C09" w:rsidRDefault="00072207" w:rsidP="00441A19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14:paraId="11760D3C" w14:textId="77777777" w:rsidR="00072207" w:rsidRPr="00690C09" w:rsidRDefault="00072207" w:rsidP="00441A19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  <w:r w:rsidRPr="00690C09">
        <w:rPr>
          <w:rFonts w:ascii="Arial" w:hAnsi="Arial" w:cs="Arial"/>
        </w:rPr>
        <w:t xml:space="preserve">W zakresie nieuregulowanym przepisami ustawy, o której mowa w pkt 1, stosuje się przepisy ustawy </w:t>
      </w:r>
      <w:r w:rsidRPr="00690C09">
        <w:rPr>
          <w:rFonts w:ascii="Arial" w:hAnsi="Arial" w:cs="Arial"/>
        </w:rPr>
        <w:br/>
        <w:t>z dnia 26 czerwca 1974 r. Kodeks Pracy (</w:t>
      </w:r>
      <w:r w:rsidR="009F7A1C" w:rsidRPr="00690C09">
        <w:rPr>
          <w:rFonts w:ascii="Arial" w:hAnsi="Arial" w:cs="Arial"/>
        </w:rPr>
        <w:t xml:space="preserve">t.j. </w:t>
      </w:r>
      <w:r w:rsidR="00354B25" w:rsidRPr="00690C09">
        <w:rPr>
          <w:rFonts w:ascii="Arial" w:hAnsi="Arial" w:cs="Arial"/>
        </w:rPr>
        <w:t>Dz.U. z 2025 r., poz. 277</w:t>
      </w:r>
      <w:r w:rsidRPr="00690C09">
        <w:rPr>
          <w:rFonts w:ascii="Arial" w:hAnsi="Arial" w:cs="Arial"/>
        </w:rPr>
        <w:t>).</w:t>
      </w:r>
    </w:p>
    <w:p w14:paraId="78E66D0B" w14:textId="77777777" w:rsidR="00072207" w:rsidRPr="00690C09" w:rsidRDefault="00072207" w:rsidP="00441A19">
      <w:pPr>
        <w:rPr>
          <w:rFonts w:ascii="Arial" w:hAnsi="Arial" w:cs="Arial"/>
        </w:rPr>
      </w:pPr>
    </w:p>
    <w:p w14:paraId="3AF22C51" w14:textId="77777777" w:rsidR="00072207" w:rsidRPr="00690C09" w:rsidRDefault="00072207" w:rsidP="00441A19">
      <w:pPr>
        <w:numPr>
          <w:ilvl w:val="0"/>
          <w:numId w:val="9"/>
        </w:numPr>
        <w:tabs>
          <w:tab w:val="clear" w:pos="1080"/>
        </w:tabs>
        <w:ind w:left="360" w:hanging="360"/>
        <w:rPr>
          <w:rFonts w:ascii="Arial" w:hAnsi="Arial" w:cs="Arial"/>
          <w:b/>
        </w:rPr>
      </w:pPr>
      <w:r w:rsidRPr="00690C09">
        <w:rPr>
          <w:rFonts w:ascii="Arial" w:hAnsi="Arial" w:cs="Arial"/>
          <w:b/>
        </w:rPr>
        <w:t>Zakres odpowiedzialności</w:t>
      </w:r>
    </w:p>
    <w:p w14:paraId="779AF9DC" w14:textId="77777777" w:rsidR="00072207" w:rsidRPr="00690C09" w:rsidRDefault="00072207" w:rsidP="00441A19">
      <w:pPr>
        <w:rPr>
          <w:rFonts w:ascii="Arial" w:hAnsi="Arial" w:cs="Arial"/>
          <w:b/>
        </w:rPr>
      </w:pPr>
    </w:p>
    <w:p w14:paraId="0F707658" w14:textId="77777777" w:rsidR="00072207" w:rsidRPr="00690C09" w:rsidRDefault="00072207" w:rsidP="00441A19">
      <w:pPr>
        <w:ind w:firstLine="360"/>
        <w:rPr>
          <w:rFonts w:ascii="Arial" w:hAnsi="Arial" w:cs="Arial"/>
        </w:rPr>
      </w:pPr>
      <w:r w:rsidRPr="00690C09">
        <w:rPr>
          <w:rFonts w:ascii="Arial" w:hAnsi="Arial" w:cs="Arial"/>
        </w:rPr>
        <w:t>Zakres odpowiedzialności pracownika określają w szczególności:</w:t>
      </w:r>
    </w:p>
    <w:p w14:paraId="6878C68A" w14:textId="77777777" w:rsidR="00072207" w:rsidRPr="00690C09" w:rsidRDefault="00072207" w:rsidP="00441A19">
      <w:pPr>
        <w:numPr>
          <w:ilvl w:val="2"/>
          <w:numId w:val="9"/>
        </w:numPr>
        <w:tabs>
          <w:tab w:val="clear" w:pos="2340"/>
        </w:tabs>
        <w:ind w:left="720" w:hanging="357"/>
        <w:rPr>
          <w:rFonts w:ascii="Arial" w:hAnsi="Arial" w:cs="Arial"/>
        </w:rPr>
      </w:pPr>
      <w:r w:rsidRPr="00690C09">
        <w:rPr>
          <w:rFonts w:ascii="Arial" w:hAnsi="Arial" w:cs="Arial"/>
        </w:rPr>
        <w:t xml:space="preserve">odpowiedzialność porządkową i materialną: Regulamin Pracy Urzędu Miasta Włocławek </w:t>
      </w:r>
      <w:r w:rsidRPr="00690C09">
        <w:rPr>
          <w:rFonts w:ascii="Arial" w:hAnsi="Arial" w:cs="Arial"/>
        </w:rPr>
        <w:br/>
        <w:t>oraz art. 108 – 127 ustawy z dnia 26 czerwca 1974 r. Kodeks Pracy (</w:t>
      </w:r>
      <w:r w:rsidR="00354B25" w:rsidRPr="00690C09">
        <w:rPr>
          <w:rFonts w:ascii="Arial" w:hAnsi="Arial" w:cs="Arial"/>
        </w:rPr>
        <w:t xml:space="preserve">t.j. Dz.U. z 2025 r., </w:t>
      </w:r>
      <w:r w:rsidR="00354B25" w:rsidRPr="00690C09">
        <w:rPr>
          <w:rFonts w:ascii="Arial" w:hAnsi="Arial" w:cs="Arial"/>
        </w:rPr>
        <w:br/>
        <w:t>poz. 277</w:t>
      </w:r>
      <w:r w:rsidRPr="00690C09">
        <w:rPr>
          <w:rFonts w:ascii="Arial" w:hAnsi="Arial" w:cs="Arial"/>
        </w:rPr>
        <w:t>);</w:t>
      </w:r>
    </w:p>
    <w:p w14:paraId="7C657B4A" w14:textId="77777777" w:rsidR="00072207" w:rsidRPr="00690C09" w:rsidRDefault="00072207" w:rsidP="00441A19">
      <w:pPr>
        <w:numPr>
          <w:ilvl w:val="2"/>
          <w:numId w:val="9"/>
        </w:numPr>
        <w:tabs>
          <w:tab w:val="clear" w:pos="2340"/>
        </w:tabs>
        <w:ind w:left="720" w:hanging="357"/>
        <w:rPr>
          <w:rFonts w:ascii="Arial" w:hAnsi="Arial" w:cs="Arial"/>
        </w:rPr>
      </w:pPr>
      <w:r w:rsidRPr="00690C09">
        <w:rPr>
          <w:rFonts w:ascii="Arial" w:hAnsi="Arial" w:cs="Arial"/>
        </w:rPr>
        <w:t xml:space="preserve">odpowiedzialność karną za ujawnienie tajemnicy prawnie chronionej: art. 265 – 266 ustawy </w:t>
      </w:r>
      <w:r w:rsidRPr="00690C09">
        <w:rPr>
          <w:rFonts w:ascii="Arial" w:hAnsi="Arial" w:cs="Arial"/>
        </w:rPr>
        <w:br/>
        <w:t>z dnia 6 czerwca 1997 r. Kodeks karny (</w:t>
      </w:r>
      <w:r w:rsidR="008B7A90" w:rsidRPr="00690C09">
        <w:rPr>
          <w:rFonts w:ascii="Arial" w:hAnsi="Arial" w:cs="Arial"/>
        </w:rPr>
        <w:t>t.j. Dz.U. z 2025 r. poz. 383</w:t>
      </w:r>
      <w:r w:rsidRPr="00690C09">
        <w:rPr>
          <w:rFonts w:ascii="Arial" w:hAnsi="Arial" w:cs="Arial"/>
        </w:rPr>
        <w:t>);</w:t>
      </w:r>
    </w:p>
    <w:p w14:paraId="5C37B9F2" w14:textId="77777777" w:rsidR="00EF1CC0" w:rsidRPr="00690C09" w:rsidRDefault="00EF1CC0" w:rsidP="00441A19">
      <w:pPr>
        <w:numPr>
          <w:ilvl w:val="2"/>
          <w:numId w:val="9"/>
        </w:numPr>
        <w:tabs>
          <w:tab w:val="clear" w:pos="2340"/>
        </w:tabs>
        <w:ind w:left="720" w:hanging="357"/>
        <w:rPr>
          <w:rFonts w:ascii="Arial" w:hAnsi="Arial" w:cs="Arial"/>
        </w:rPr>
      </w:pPr>
      <w:r w:rsidRPr="00690C09">
        <w:rPr>
          <w:rFonts w:ascii="Arial" w:hAnsi="Arial" w:cs="Arial"/>
        </w:rPr>
        <w:t xml:space="preserve">odpowiedzialność karną w zakresie ochrony danych osobowych: art. 107 i 108 ustawy z dnia </w:t>
      </w:r>
      <w:r w:rsidRPr="00690C09">
        <w:rPr>
          <w:rFonts w:ascii="Arial" w:hAnsi="Arial" w:cs="Arial"/>
        </w:rPr>
        <w:br/>
        <w:t>10 maja 2018 r. o ochronie danych osobowych (t.j. Dz.U. z 2019 r. poz. 1781);</w:t>
      </w:r>
    </w:p>
    <w:p w14:paraId="60E560B0" w14:textId="77777777" w:rsidR="000B38A5" w:rsidRPr="00690C09" w:rsidRDefault="000B38A5" w:rsidP="00441A19">
      <w:pPr>
        <w:numPr>
          <w:ilvl w:val="2"/>
          <w:numId w:val="9"/>
        </w:numPr>
        <w:tabs>
          <w:tab w:val="clear" w:pos="2340"/>
        </w:tabs>
        <w:ind w:left="720" w:hanging="357"/>
        <w:rPr>
          <w:rFonts w:ascii="Arial" w:hAnsi="Arial" w:cs="Arial"/>
        </w:rPr>
      </w:pPr>
      <w:r w:rsidRPr="00690C09">
        <w:rPr>
          <w:rFonts w:ascii="Arial" w:hAnsi="Arial" w:cs="Arial"/>
        </w:rPr>
        <w:t xml:space="preserve">odpowiedzialność karną w zakresie udostępniania informacji publicznej: art. 23 ustawy z dnia </w:t>
      </w:r>
      <w:r w:rsidRPr="00690C09">
        <w:rPr>
          <w:rFonts w:ascii="Arial" w:hAnsi="Arial" w:cs="Arial"/>
        </w:rPr>
        <w:br/>
        <w:t>6 września 2001 r. o dostępie do informacji publicznej (t.j. Dz.U. z 2022 r. poz. 902);</w:t>
      </w:r>
    </w:p>
    <w:p w14:paraId="5ABB2FBB" w14:textId="77777777" w:rsidR="00072207" w:rsidRPr="00690C09" w:rsidRDefault="000B38A5" w:rsidP="00441A19">
      <w:pPr>
        <w:numPr>
          <w:ilvl w:val="2"/>
          <w:numId w:val="9"/>
        </w:numPr>
        <w:tabs>
          <w:tab w:val="clear" w:pos="2340"/>
        </w:tabs>
        <w:ind w:left="720" w:hanging="357"/>
        <w:rPr>
          <w:rFonts w:ascii="Arial" w:hAnsi="Arial" w:cs="Arial"/>
        </w:rPr>
      </w:pPr>
      <w:r w:rsidRPr="00690C09">
        <w:rPr>
          <w:rFonts w:ascii="Arial" w:hAnsi="Arial" w:cs="Arial"/>
        </w:rPr>
        <w:t xml:space="preserve">odpowiedzialność majątkową: ustawa z dnia 20 stycznia 2011 r. o odpowiedzialności majątkowej funkcjonariuszy publicznych za rażące naruszenie prawa (t.j. Dz.U. z 2016 r. </w:t>
      </w:r>
      <w:r w:rsidRPr="00690C09">
        <w:rPr>
          <w:rFonts w:ascii="Arial" w:hAnsi="Arial" w:cs="Arial"/>
        </w:rPr>
        <w:br/>
        <w:t>poz. 1169);</w:t>
      </w:r>
    </w:p>
    <w:p w14:paraId="5A22F312" w14:textId="77777777" w:rsidR="00072207" w:rsidRPr="00690C09" w:rsidRDefault="00072207" w:rsidP="00441A19">
      <w:pPr>
        <w:rPr>
          <w:rFonts w:ascii="Arial" w:hAnsi="Arial" w:cs="Arial"/>
        </w:rPr>
      </w:pPr>
    </w:p>
    <w:p w14:paraId="09D3E716" w14:textId="77777777" w:rsidR="00072207" w:rsidRPr="00690C09" w:rsidRDefault="00072207" w:rsidP="00441A19">
      <w:pPr>
        <w:rPr>
          <w:rFonts w:ascii="Arial" w:hAnsi="Arial" w:cs="Arial"/>
        </w:rPr>
      </w:pPr>
    </w:p>
    <w:p w14:paraId="2154FFE6" w14:textId="77777777" w:rsidR="00072207" w:rsidRPr="00690C09" w:rsidRDefault="00072207" w:rsidP="00441A19">
      <w:pPr>
        <w:rPr>
          <w:rFonts w:ascii="Arial" w:hAnsi="Arial" w:cs="Arial"/>
        </w:rPr>
      </w:pPr>
    </w:p>
    <w:p w14:paraId="35EFACA2" w14:textId="77777777" w:rsidR="00690C09" w:rsidRPr="00690C09" w:rsidRDefault="00072207" w:rsidP="00441A19">
      <w:pPr>
        <w:rPr>
          <w:rFonts w:ascii="Arial" w:hAnsi="Arial" w:cs="Arial"/>
        </w:rPr>
      </w:pPr>
      <w:r w:rsidRPr="00690C09">
        <w:rPr>
          <w:rFonts w:ascii="Arial" w:hAnsi="Arial" w:cs="Arial"/>
        </w:rPr>
        <w:t>Włocławek, dn</w:t>
      </w:r>
      <w:r w:rsidR="00027365" w:rsidRPr="00690C09">
        <w:rPr>
          <w:rFonts w:ascii="Arial" w:hAnsi="Arial" w:cs="Arial"/>
        </w:rPr>
        <w:t>. 30 maja 2025 r.</w:t>
      </w:r>
      <w:r w:rsidRPr="00690C09">
        <w:rPr>
          <w:rFonts w:ascii="Arial" w:hAnsi="Arial" w:cs="Arial"/>
        </w:rPr>
        <w:tab/>
      </w:r>
      <w:r w:rsidRPr="00690C09">
        <w:rPr>
          <w:rFonts w:ascii="Arial" w:hAnsi="Arial" w:cs="Arial"/>
        </w:rPr>
        <w:tab/>
        <w:t xml:space="preserve"> </w:t>
      </w:r>
      <w:r w:rsidRPr="00690C09">
        <w:rPr>
          <w:rFonts w:ascii="Arial" w:hAnsi="Arial" w:cs="Arial"/>
        </w:rPr>
        <w:tab/>
      </w:r>
      <w:r w:rsidR="00027365" w:rsidRPr="00690C09">
        <w:rPr>
          <w:rFonts w:ascii="Arial" w:hAnsi="Arial" w:cs="Arial"/>
        </w:rPr>
        <w:t xml:space="preserve">                            </w:t>
      </w:r>
      <w:r w:rsidRPr="00690C09">
        <w:rPr>
          <w:rFonts w:ascii="Arial" w:hAnsi="Arial" w:cs="Arial"/>
        </w:rPr>
        <w:t>............................................</w:t>
      </w:r>
    </w:p>
    <w:p w14:paraId="2CCD89D3" w14:textId="4275A2B4" w:rsidR="00072207" w:rsidRPr="00690C09" w:rsidRDefault="00072207" w:rsidP="00441A19">
      <w:pPr>
        <w:rPr>
          <w:rFonts w:ascii="Arial" w:hAnsi="Arial" w:cs="Arial"/>
        </w:rPr>
      </w:pPr>
      <w:r w:rsidRPr="00690C09">
        <w:rPr>
          <w:rFonts w:ascii="Arial" w:hAnsi="Arial" w:cs="Arial"/>
        </w:rPr>
        <w:t>(podpis kierującego komórką organizacyjną Urzędu)</w:t>
      </w:r>
    </w:p>
    <w:sectPr w:rsidR="00072207" w:rsidRPr="00690C09" w:rsidSect="00BD587C">
      <w:headerReference w:type="even" r:id="rId7"/>
      <w:footerReference w:type="even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C83412" w14:textId="77777777" w:rsidR="002F1DF9" w:rsidRDefault="002F1DF9">
      <w:r>
        <w:separator/>
      </w:r>
    </w:p>
  </w:endnote>
  <w:endnote w:type="continuationSeparator" w:id="0">
    <w:p w14:paraId="6DA4CDCF" w14:textId="77777777" w:rsidR="002F1DF9" w:rsidRDefault="002F1D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1954E2" w14:textId="77777777" w:rsidR="00D42DE8" w:rsidRDefault="00D42DE8" w:rsidP="000132CE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08DA15CE" w14:textId="77777777" w:rsidR="00D42DE8" w:rsidRDefault="00D42DE8" w:rsidP="00BD587C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3CFFC1" w14:textId="77777777" w:rsidR="00D42DE8" w:rsidRPr="00BD587C" w:rsidRDefault="00D42DE8" w:rsidP="000132CE">
    <w:pPr>
      <w:pStyle w:val="Stopka"/>
      <w:framePr w:wrap="around" w:vAnchor="text" w:hAnchor="margin" w:xAlign="right" w:y="1"/>
      <w:rPr>
        <w:rStyle w:val="Numerstrony"/>
        <w:rFonts w:ascii="Arial Narrow" w:hAnsi="Arial Narrow"/>
        <w:sz w:val="20"/>
        <w:szCs w:val="20"/>
      </w:rPr>
    </w:pPr>
    <w:r w:rsidRPr="00BD587C">
      <w:rPr>
        <w:rStyle w:val="Numerstrony"/>
        <w:rFonts w:ascii="Arial Narrow" w:hAnsi="Arial Narrow"/>
        <w:sz w:val="20"/>
        <w:szCs w:val="20"/>
      </w:rPr>
      <w:fldChar w:fldCharType="begin"/>
    </w:r>
    <w:r w:rsidRPr="00BD587C">
      <w:rPr>
        <w:rStyle w:val="Numerstrony"/>
        <w:rFonts w:ascii="Arial Narrow" w:hAnsi="Arial Narrow"/>
        <w:sz w:val="20"/>
        <w:szCs w:val="20"/>
      </w:rPr>
      <w:instrText xml:space="preserve">PAGE  </w:instrText>
    </w:r>
    <w:r w:rsidRPr="00BD587C">
      <w:rPr>
        <w:rStyle w:val="Numerstrony"/>
        <w:rFonts w:ascii="Arial Narrow" w:hAnsi="Arial Narrow"/>
        <w:sz w:val="20"/>
        <w:szCs w:val="20"/>
      </w:rPr>
      <w:fldChar w:fldCharType="separate"/>
    </w:r>
    <w:r w:rsidR="00072207">
      <w:rPr>
        <w:rStyle w:val="Numerstrony"/>
        <w:rFonts w:ascii="Arial Narrow" w:hAnsi="Arial Narrow"/>
        <w:noProof/>
        <w:sz w:val="20"/>
        <w:szCs w:val="20"/>
      </w:rPr>
      <w:t>2</w:t>
    </w:r>
    <w:r w:rsidRPr="00BD587C">
      <w:rPr>
        <w:rStyle w:val="Numerstrony"/>
        <w:rFonts w:ascii="Arial Narrow" w:hAnsi="Arial Narrow"/>
        <w:sz w:val="20"/>
        <w:szCs w:val="20"/>
      </w:rPr>
      <w:fldChar w:fldCharType="end"/>
    </w:r>
  </w:p>
  <w:p w14:paraId="262C381A" w14:textId="77777777" w:rsidR="00D42DE8" w:rsidRDefault="00D42DE8" w:rsidP="00BD587C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AE9E33" w14:textId="77777777" w:rsidR="002F1DF9" w:rsidRDefault="002F1DF9">
      <w:r>
        <w:separator/>
      </w:r>
    </w:p>
  </w:footnote>
  <w:footnote w:type="continuationSeparator" w:id="0">
    <w:p w14:paraId="5D261A23" w14:textId="77777777" w:rsidR="002F1DF9" w:rsidRDefault="002F1D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8AB345" w14:textId="77777777" w:rsidR="00D42DE8" w:rsidRDefault="00D42DE8" w:rsidP="00462707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020C1EA9" w14:textId="77777777" w:rsidR="00D42DE8" w:rsidRDefault="00D42DE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C96BBD"/>
    <w:multiLevelType w:val="hybridMultilevel"/>
    <w:tmpl w:val="08AC1C50"/>
    <w:lvl w:ilvl="0" w:tplc="71F0782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b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D8BC5CF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 w:tplc="09C6707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Arial Narrow" w:eastAsia="Times New Roman" w:hAnsi="Arial Narrow" w:cs="Arial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D9E1549"/>
    <w:multiLevelType w:val="hybridMultilevel"/>
    <w:tmpl w:val="A04C2F4E"/>
    <w:lvl w:ilvl="0" w:tplc="714AB258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3AB01E95"/>
    <w:multiLevelType w:val="hybridMultilevel"/>
    <w:tmpl w:val="C0703A2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3FB07717"/>
    <w:multiLevelType w:val="hybridMultilevel"/>
    <w:tmpl w:val="E3420EAE"/>
    <w:lvl w:ilvl="0" w:tplc="714AB258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4B8273CE"/>
    <w:multiLevelType w:val="hybridMultilevel"/>
    <w:tmpl w:val="E16EC9C8"/>
    <w:lvl w:ilvl="0" w:tplc="714AB258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57DA0ADA"/>
    <w:multiLevelType w:val="multilevel"/>
    <w:tmpl w:val="2BC46B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38E1924"/>
    <w:multiLevelType w:val="hybridMultilevel"/>
    <w:tmpl w:val="1A32782C"/>
    <w:lvl w:ilvl="0" w:tplc="9648F06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/>
      </w:rPr>
    </w:lvl>
    <w:lvl w:ilvl="1" w:tplc="94A86AB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CE10F378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E8408D6"/>
    <w:multiLevelType w:val="hybridMultilevel"/>
    <w:tmpl w:val="BA444232"/>
    <w:lvl w:ilvl="0" w:tplc="2D58E7D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 w15:restartNumberingAfterBreak="0">
    <w:nsid w:val="71BB7129"/>
    <w:multiLevelType w:val="multilevel"/>
    <w:tmpl w:val="994EC208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E99124F"/>
    <w:multiLevelType w:val="multilevel"/>
    <w:tmpl w:val="26D4FA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982029980">
    <w:abstractNumId w:val="1"/>
  </w:num>
  <w:num w:numId="2" w16cid:durableId="425269243">
    <w:abstractNumId w:val="4"/>
  </w:num>
  <w:num w:numId="3" w16cid:durableId="978388236">
    <w:abstractNumId w:val="3"/>
  </w:num>
  <w:num w:numId="4" w16cid:durableId="1534883656">
    <w:abstractNumId w:val="2"/>
  </w:num>
  <w:num w:numId="5" w16cid:durableId="1423987222">
    <w:abstractNumId w:val="6"/>
  </w:num>
  <w:num w:numId="6" w16cid:durableId="1629697370">
    <w:abstractNumId w:val="8"/>
  </w:num>
  <w:num w:numId="7" w16cid:durableId="1911957833">
    <w:abstractNumId w:val="5"/>
  </w:num>
  <w:num w:numId="8" w16cid:durableId="2097287819">
    <w:abstractNumId w:val="9"/>
  </w:num>
  <w:num w:numId="9" w16cid:durableId="10731053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4490245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485"/>
    <w:rsid w:val="000132CE"/>
    <w:rsid w:val="00016A52"/>
    <w:rsid w:val="00027365"/>
    <w:rsid w:val="000351DF"/>
    <w:rsid w:val="00072207"/>
    <w:rsid w:val="000A1758"/>
    <w:rsid w:val="000B38A5"/>
    <w:rsid w:val="000C6108"/>
    <w:rsid w:val="000F41E3"/>
    <w:rsid w:val="001053B2"/>
    <w:rsid w:val="00155ED3"/>
    <w:rsid w:val="0016016E"/>
    <w:rsid w:val="00173885"/>
    <w:rsid w:val="001E4F80"/>
    <w:rsid w:val="001E727E"/>
    <w:rsid w:val="001F454B"/>
    <w:rsid w:val="001F5B10"/>
    <w:rsid w:val="0021543A"/>
    <w:rsid w:val="00237EFC"/>
    <w:rsid w:val="00292F50"/>
    <w:rsid w:val="002A5776"/>
    <w:rsid w:val="002C1E5C"/>
    <w:rsid w:val="002D356E"/>
    <w:rsid w:val="002F1DF9"/>
    <w:rsid w:val="0030488E"/>
    <w:rsid w:val="0031201E"/>
    <w:rsid w:val="00314B2E"/>
    <w:rsid w:val="00334DA7"/>
    <w:rsid w:val="00354B25"/>
    <w:rsid w:val="003620A1"/>
    <w:rsid w:val="003D1271"/>
    <w:rsid w:val="003D1F57"/>
    <w:rsid w:val="003E6404"/>
    <w:rsid w:val="003F6F7F"/>
    <w:rsid w:val="00432331"/>
    <w:rsid w:val="00441A19"/>
    <w:rsid w:val="004509AB"/>
    <w:rsid w:val="00462707"/>
    <w:rsid w:val="004B7E7B"/>
    <w:rsid w:val="00500933"/>
    <w:rsid w:val="00522B99"/>
    <w:rsid w:val="0054038D"/>
    <w:rsid w:val="00544BDA"/>
    <w:rsid w:val="00557E68"/>
    <w:rsid w:val="00581BF7"/>
    <w:rsid w:val="005C6417"/>
    <w:rsid w:val="005E34F3"/>
    <w:rsid w:val="005F2917"/>
    <w:rsid w:val="005F7CC2"/>
    <w:rsid w:val="0061339B"/>
    <w:rsid w:val="00631387"/>
    <w:rsid w:val="00665E02"/>
    <w:rsid w:val="006804AA"/>
    <w:rsid w:val="00680ECD"/>
    <w:rsid w:val="00690C09"/>
    <w:rsid w:val="006A00BE"/>
    <w:rsid w:val="006B70FF"/>
    <w:rsid w:val="006B74BE"/>
    <w:rsid w:val="006F58B6"/>
    <w:rsid w:val="00730368"/>
    <w:rsid w:val="00752021"/>
    <w:rsid w:val="00772E39"/>
    <w:rsid w:val="0078376B"/>
    <w:rsid w:val="007A7F2A"/>
    <w:rsid w:val="007C1931"/>
    <w:rsid w:val="007C2A60"/>
    <w:rsid w:val="007D6BC4"/>
    <w:rsid w:val="007E6C50"/>
    <w:rsid w:val="00851CB3"/>
    <w:rsid w:val="008A5E84"/>
    <w:rsid w:val="008B70D5"/>
    <w:rsid w:val="008B7A90"/>
    <w:rsid w:val="00923530"/>
    <w:rsid w:val="009354D8"/>
    <w:rsid w:val="00947A44"/>
    <w:rsid w:val="0095352A"/>
    <w:rsid w:val="00966B9A"/>
    <w:rsid w:val="00967175"/>
    <w:rsid w:val="0099296A"/>
    <w:rsid w:val="009A5563"/>
    <w:rsid w:val="009C5B02"/>
    <w:rsid w:val="009E5882"/>
    <w:rsid w:val="009F7A1C"/>
    <w:rsid w:val="00A00E84"/>
    <w:rsid w:val="00A14188"/>
    <w:rsid w:val="00A14703"/>
    <w:rsid w:val="00A477DC"/>
    <w:rsid w:val="00A76163"/>
    <w:rsid w:val="00A7696D"/>
    <w:rsid w:val="00A80D74"/>
    <w:rsid w:val="00AB4485"/>
    <w:rsid w:val="00AE41A9"/>
    <w:rsid w:val="00B20852"/>
    <w:rsid w:val="00B34D4C"/>
    <w:rsid w:val="00B64533"/>
    <w:rsid w:val="00B871D2"/>
    <w:rsid w:val="00BC095A"/>
    <w:rsid w:val="00BC3168"/>
    <w:rsid w:val="00BD587C"/>
    <w:rsid w:val="00BF4E2C"/>
    <w:rsid w:val="00C16B0E"/>
    <w:rsid w:val="00C330B4"/>
    <w:rsid w:val="00C40CF8"/>
    <w:rsid w:val="00C8490D"/>
    <w:rsid w:val="00C85969"/>
    <w:rsid w:val="00C96025"/>
    <w:rsid w:val="00CB3000"/>
    <w:rsid w:val="00CC1462"/>
    <w:rsid w:val="00CD6F29"/>
    <w:rsid w:val="00CE4830"/>
    <w:rsid w:val="00D01968"/>
    <w:rsid w:val="00D16C37"/>
    <w:rsid w:val="00D22B4D"/>
    <w:rsid w:val="00D42DE8"/>
    <w:rsid w:val="00D535CC"/>
    <w:rsid w:val="00D66D16"/>
    <w:rsid w:val="00D83BC3"/>
    <w:rsid w:val="00D852AC"/>
    <w:rsid w:val="00D950ED"/>
    <w:rsid w:val="00D95400"/>
    <w:rsid w:val="00DE55C4"/>
    <w:rsid w:val="00E438DC"/>
    <w:rsid w:val="00E46C6D"/>
    <w:rsid w:val="00E518DE"/>
    <w:rsid w:val="00E6178C"/>
    <w:rsid w:val="00E96D86"/>
    <w:rsid w:val="00EA2920"/>
    <w:rsid w:val="00EC1FA0"/>
    <w:rsid w:val="00EE76F6"/>
    <w:rsid w:val="00EF1CC0"/>
    <w:rsid w:val="00F51496"/>
    <w:rsid w:val="00F656BD"/>
    <w:rsid w:val="00F75B92"/>
    <w:rsid w:val="00F87A45"/>
    <w:rsid w:val="00FA0757"/>
    <w:rsid w:val="00FB27E6"/>
    <w:rsid w:val="00FE1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3FABA551"/>
  <w15:chartTrackingRefBased/>
  <w15:docId w15:val="{39B92EB0-8E50-41D9-AD67-39BBB59CA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B4485"/>
    <w:rPr>
      <w:sz w:val="24"/>
      <w:szCs w:val="24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paragraph" w:styleId="Nagwek">
    <w:name w:val="header"/>
    <w:basedOn w:val="Normalny"/>
    <w:rsid w:val="00462707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462707"/>
  </w:style>
  <w:style w:type="paragraph" w:styleId="Tekstdymka">
    <w:name w:val="Balloon Text"/>
    <w:basedOn w:val="Normalny"/>
    <w:semiHidden/>
    <w:rsid w:val="001E4F80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rsid w:val="0095352A"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9827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750</Words>
  <Characters>5259</Characters>
  <Application>Microsoft Office Word</Application>
  <DocSecurity>0</DocSecurity>
  <Lines>43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2</vt:lpstr>
    </vt:vector>
  </TitlesOfParts>
  <Company>Urząd Miasta Włocławek</Company>
  <LinksUpToDate>false</LinksUpToDate>
  <CharactersWithSpaces>5998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</dc:title>
  <dc:subject/>
  <dc:creator>rstawisinski</dc:creator>
  <cp:keywords/>
  <dc:description/>
  <cp:lastModifiedBy>Łukasz Stolarski</cp:lastModifiedBy>
  <cp:revision>2</cp:revision>
  <cp:lastPrinted>2013-06-17T12:52:00Z</cp:lastPrinted>
  <dcterms:created xsi:type="dcterms:W3CDTF">2025-06-23T10:56:00Z</dcterms:created>
  <dcterms:modified xsi:type="dcterms:W3CDTF">2025-06-23T10:56:00Z</dcterms:modified>
</cp:coreProperties>
</file>