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2154" w14:textId="77777777" w:rsidR="00C20F01" w:rsidRPr="007178A2" w:rsidRDefault="00C20F01" w:rsidP="007178A2">
      <w:pPr>
        <w:rPr>
          <w:rFonts w:ascii="Arial" w:hAnsi="Arial" w:cs="Arial"/>
          <w:b/>
        </w:rPr>
      </w:pPr>
      <w:r w:rsidRPr="007178A2">
        <w:rPr>
          <w:rFonts w:ascii="Arial" w:hAnsi="Arial" w:cs="Arial"/>
          <w:b/>
        </w:rPr>
        <w:t>ZAKRES CZYNNOŚCI</w:t>
      </w:r>
    </w:p>
    <w:p w14:paraId="68839943" w14:textId="77777777" w:rsidR="00C20F01" w:rsidRPr="007178A2" w:rsidRDefault="00C20F01" w:rsidP="007178A2">
      <w:pPr>
        <w:spacing w:after="120"/>
        <w:rPr>
          <w:rFonts w:ascii="Arial" w:hAnsi="Arial" w:cs="Arial"/>
          <w:b/>
        </w:rPr>
      </w:pPr>
    </w:p>
    <w:p w14:paraId="1B9B8206" w14:textId="4E8B88B7" w:rsidR="00C20F01" w:rsidRPr="007178A2" w:rsidRDefault="00C20F01" w:rsidP="007178A2">
      <w:pPr>
        <w:rPr>
          <w:rFonts w:ascii="Arial" w:hAnsi="Arial" w:cs="Arial"/>
          <w:b/>
        </w:rPr>
      </w:pPr>
      <w:r w:rsidRPr="007178A2">
        <w:rPr>
          <w:rFonts w:ascii="Arial" w:hAnsi="Arial" w:cs="Arial"/>
          <w:b/>
        </w:rPr>
        <w:t xml:space="preserve">na stanowisku </w:t>
      </w:r>
      <w:r w:rsidR="003C3356" w:rsidRPr="007178A2">
        <w:rPr>
          <w:rFonts w:ascii="Arial" w:hAnsi="Arial" w:cs="Arial"/>
          <w:b/>
        </w:rPr>
        <w:t xml:space="preserve">Pomocy administracyjnej </w:t>
      </w:r>
      <w:r w:rsidRPr="007178A2">
        <w:rPr>
          <w:rFonts w:ascii="Arial" w:hAnsi="Arial" w:cs="Arial"/>
          <w:b/>
        </w:rPr>
        <w:t>w Wydziale Organizacyjno-Prawnym i Kadr</w:t>
      </w:r>
    </w:p>
    <w:p w14:paraId="37D7DC20" w14:textId="77777777" w:rsidR="00C20F01" w:rsidRPr="007178A2" w:rsidRDefault="00C20F01" w:rsidP="007178A2">
      <w:pPr>
        <w:rPr>
          <w:rFonts w:ascii="Arial" w:hAnsi="Arial" w:cs="Arial"/>
        </w:rPr>
      </w:pPr>
    </w:p>
    <w:p w14:paraId="6F247716" w14:textId="71FA7653" w:rsidR="00C20F01" w:rsidRPr="007178A2" w:rsidRDefault="00C20F01" w:rsidP="007178A2">
      <w:pPr>
        <w:ind w:firstLine="708"/>
        <w:rPr>
          <w:rFonts w:ascii="Arial" w:hAnsi="Arial" w:cs="Arial"/>
        </w:rPr>
      </w:pPr>
      <w:r w:rsidRPr="007178A2">
        <w:rPr>
          <w:rFonts w:ascii="Arial" w:hAnsi="Arial" w:cs="Arial"/>
        </w:rPr>
        <w:t xml:space="preserve">Na podstawie </w:t>
      </w:r>
      <w:r w:rsidR="00050DA4" w:rsidRPr="007178A2">
        <w:rPr>
          <w:rFonts w:ascii="Arial" w:hAnsi="Arial" w:cs="Arial"/>
        </w:rPr>
        <w:t xml:space="preserve">§ 24 ust. 1 pkt 1 </w:t>
      </w:r>
      <w:r w:rsidRPr="007178A2">
        <w:rPr>
          <w:rFonts w:ascii="Arial" w:hAnsi="Arial" w:cs="Arial"/>
        </w:rPr>
        <w:t xml:space="preserve">Regulaminu Organizacyjnego Urzędu Miasta Włocławek nadanego w brzmieniu stanowiącym Załącznik do Zarządzenia Nr </w:t>
      </w:r>
      <w:r w:rsidR="007C6D0A" w:rsidRPr="007178A2">
        <w:rPr>
          <w:rFonts w:ascii="Arial" w:hAnsi="Arial" w:cs="Arial"/>
        </w:rPr>
        <w:t>366/2024</w:t>
      </w:r>
      <w:r w:rsidRPr="007178A2">
        <w:rPr>
          <w:rFonts w:ascii="Arial" w:hAnsi="Arial" w:cs="Arial"/>
        </w:rPr>
        <w:t xml:space="preserve"> Prezydenta Miasta Włocławek z dnia </w:t>
      </w:r>
      <w:r w:rsidR="007C6D0A" w:rsidRPr="007178A2">
        <w:rPr>
          <w:rFonts w:ascii="Arial" w:hAnsi="Arial" w:cs="Arial"/>
        </w:rPr>
        <w:t>27 sierpnia 2024 r.</w:t>
      </w:r>
      <w:r w:rsidRPr="007178A2">
        <w:rPr>
          <w:rFonts w:ascii="Arial" w:hAnsi="Arial" w:cs="Arial"/>
        </w:rPr>
        <w:t xml:space="preserve"> w sprawie nadania Regulaminu Organizacyjnego Urzędu Miasta Włocławek (z późn. zm.)</w:t>
      </w:r>
      <w:r w:rsidR="00050DA4" w:rsidRPr="007178A2">
        <w:rPr>
          <w:rFonts w:ascii="Arial" w:hAnsi="Arial" w:cs="Arial"/>
        </w:rPr>
        <w:t xml:space="preserve"> </w:t>
      </w:r>
      <w:r w:rsidRPr="007178A2">
        <w:rPr>
          <w:rFonts w:ascii="Arial" w:hAnsi="Arial" w:cs="Arial"/>
        </w:rPr>
        <w:t>oraz na podstawie Regulaminu Organizacyjnego Wydziału Organizacyjno-Prawnego i Kadr</w:t>
      </w:r>
    </w:p>
    <w:p w14:paraId="64F9816C" w14:textId="77777777" w:rsidR="00C20F01" w:rsidRPr="007178A2" w:rsidRDefault="00C20F01" w:rsidP="007178A2">
      <w:pPr>
        <w:ind w:firstLine="708"/>
        <w:rPr>
          <w:rFonts w:ascii="Arial" w:hAnsi="Arial" w:cs="Arial"/>
        </w:rPr>
      </w:pPr>
    </w:p>
    <w:p w14:paraId="52E704F1" w14:textId="36B81CF6" w:rsidR="00C20F01" w:rsidRPr="007178A2" w:rsidRDefault="00C20F01" w:rsidP="007178A2">
      <w:pPr>
        <w:rPr>
          <w:rFonts w:ascii="Arial" w:hAnsi="Arial" w:cs="Arial"/>
          <w:b/>
        </w:rPr>
      </w:pPr>
      <w:r w:rsidRPr="007178A2">
        <w:rPr>
          <w:rFonts w:ascii="Arial" w:hAnsi="Arial" w:cs="Arial"/>
          <w:b/>
        </w:rPr>
        <w:t>ustalam:</w:t>
      </w:r>
    </w:p>
    <w:p w14:paraId="03B5834C" w14:textId="1070FFF7" w:rsidR="00C20F01" w:rsidRPr="007178A2" w:rsidRDefault="0057790D" w:rsidP="007178A2">
      <w:pPr>
        <w:rPr>
          <w:rFonts w:ascii="Arial" w:hAnsi="Arial" w:cs="Arial"/>
          <w:b/>
        </w:rPr>
      </w:pPr>
      <w:r w:rsidRPr="007178A2">
        <w:rPr>
          <w:rFonts w:ascii="Arial" w:hAnsi="Arial" w:cs="Arial"/>
          <w:b/>
        </w:rPr>
        <w:t xml:space="preserve"> </w:t>
      </w:r>
    </w:p>
    <w:p w14:paraId="657AA3BE" w14:textId="68F2CF74" w:rsidR="00C20F01" w:rsidRPr="007178A2" w:rsidRDefault="00C20F01" w:rsidP="007178A2">
      <w:pPr>
        <w:rPr>
          <w:rFonts w:ascii="Arial" w:hAnsi="Arial" w:cs="Arial"/>
        </w:rPr>
      </w:pPr>
      <w:r w:rsidRPr="007178A2">
        <w:rPr>
          <w:rFonts w:ascii="Arial" w:hAnsi="Arial" w:cs="Arial"/>
        </w:rPr>
        <w:t>szczegółowy zakres zadań, obowiązków, uprawnień i odpowiedzialności dla</w:t>
      </w:r>
      <w:r w:rsidRPr="007178A2">
        <w:rPr>
          <w:rFonts w:ascii="Arial" w:hAnsi="Arial" w:cs="Arial"/>
          <w:b/>
          <w:bCs/>
        </w:rPr>
        <w:t xml:space="preserve"> </w:t>
      </w:r>
      <w:r w:rsidR="003C3356" w:rsidRPr="007178A2">
        <w:rPr>
          <w:rFonts w:ascii="Arial" w:hAnsi="Arial" w:cs="Arial"/>
          <w:b/>
          <w:bCs/>
        </w:rPr>
        <w:t>…</w:t>
      </w:r>
    </w:p>
    <w:p w14:paraId="2CE8A583" w14:textId="77777777" w:rsidR="00C20F01" w:rsidRPr="007178A2" w:rsidRDefault="00C20F01" w:rsidP="007178A2">
      <w:pPr>
        <w:rPr>
          <w:rFonts w:ascii="Arial" w:hAnsi="Arial" w:cs="Arial"/>
          <w:b/>
        </w:rPr>
      </w:pPr>
    </w:p>
    <w:p w14:paraId="7422653C" w14:textId="77777777" w:rsidR="00C20F01" w:rsidRPr="007178A2" w:rsidRDefault="00C20F01" w:rsidP="007178A2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Arial" w:hAnsi="Arial" w:cs="Arial"/>
          <w:b/>
        </w:rPr>
      </w:pPr>
      <w:r w:rsidRPr="007178A2">
        <w:rPr>
          <w:rFonts w:ascii="Arial" w:hAnsi="Arial" w:cs="Arial"/>
          <w:b/>
        </w:rPr>
        <w:t>Zakres zadań</w:t>
      </w:r>
    </w:p>
    <w:p w14:paraId="6692960C" w14:textId="77777777" w:rsidR="00C20F01" w:rsidRPr="007178A2" w:rsidRDefault="00C20F01" w:rsidP="007178A2">
      <w:pPr>
        <w:rPr>
          <w:rFonts w:ascii="Arial" w:hAnsi="Arial" w:cs="Arial"/>
        </w:rPr>
      </w:pPr>
    </w:p>
    <w:p w14:paraId="21A6E0EE" w14:textId="179B7EEE" w:rsidR="003C3356" w:rsidRPr="007178A2" w:rsidRDefault="003C3356" w:rsidP="007178A2">
      <w:pPr>
        <w:numPr>
          <w:ilvl w:val="3"/>
          <w:numId w:val="1"/>
        </w:numPr>
        <w:tabs>
          <w:tab w:val="clear" w:pos="2880"/>
        </w:tabs>
        <w:ind w:left="426"/>
        <w:rPr>
          <w:rFonts w:ascii="Arial" w:hAnsi="Arial" w:cs="Arial"/>
        </w:rPr>
      </w:pPr>
      <w:r w:rsidRPr="007178A2">
        <w:rPr>
          <w:rFonts w:ascii="Arial" w:hAnsi="Arial" w:cs="Arial"/>
        </w:rPr>
        <w:t>Przyjmowanie oraz rejestracja w elektronicznym systemie obiegu dokumentów korespondencji wpływającej do Urzędu</w:t>
      </w:r>
      <w:r w:rsidR="00104EAD" w:rsidRPr="007178A2">
        <w:rPr>
          <w:rFonts w:ascii="Arial" w:hAnsi="Arial" w:cs="Arial"/>
        </w:rPr>
        <w:t>.</w:t>
      </w:r>
    </w:p>
    <w:p w14:paraId="38522E99" w14:textId="66D3D785" w:rsidR="003C3356" w:rsidRPr="007178A2" w:rsidRDefault="003C3356" w:rsidP="007178A2">
      <w:pPr>
        <w:numPr>
          <w:ilvl w:val="3"/>
          <w:numId w:val="1"/>
        </w:numPr>
        <w:tabs>
          <w:tab w:val="clear" w:pos="2880"/>
        </w:tabs>
        <w:ind w:left="426"/>
        <w:rPr>
          <w:rFonts w:ascii="Arial" w:hAnsi="Arial" w:cs="Arial"/>
        </w:rPr>
      </w:pPr>
      <w:r w:rsidRPr="007178A2">
        <w:rPr>
          <w:rFonts w:ascii="Arial" w:hAnsi="Arial" w:cs="Arial"/>
        </w:rPr>
        <w:t>Utrzymywanie w odpowiednim stanie technicznym instalacji telefonicznej wraz z urządzeniami końcowymi, a tym samym zapewnienia niezakłóconego działania usług telekomunikacyjnych.</w:t>
      </w:r>
    </w:p>
    <w:p w14:paraId="78775DD7" w14:textId="77777777" w:rsidR="003C3356" w:rsidRPr="007178A2" w:rsidRDefault="003C3356" w:rsidP="007178A2">
      <w:pPr>
        <w:numPr>
          <w:ilvl w:val="3"/>
          <w:numId w:val="1"/>
        </w:numPr>
        <w:tabs>
          <w:tab w:val="clear" w:pos="2880"/>
        </w:tabs>
        <w:ind w:left="426"/>
        <w:rPr>
          <w:rFonts w:ascii="Arial" w:hAnsi="Arial" w:cs="Arial"/>
        </w:rPr>
      </w:pPr>
      <w:r w:rsidRPr="007178A2">
        <w:rPr>
          <w:rFonts w:ascii="Arial" w:hAnsi="Arial" w:cs="Arial"/>
        </w:rPr>
        <w:t>Konfiguracja aparatów telefonicznych IP.</w:t>
      </w:r>
    </w:p>
    <w:p w14:paraId="5F07E3B6" w14:textId="343D47CC" w:rsidR="003C3356" w:rsidRPr="007178A2" w:rsidRDefault="003C3356" w:rsidP="007178A2">
      <w:pPr>
        <w:numPr>
          <w:ilvl w:val="3"/>
          <w:numId w:val="1"/>
        </w:numPr>
        <w:tabs>
          <w:tab w:val="clear" w:pos="2880"/>
        </w:tabs>
        <w:ind w:left="426"/>
        <w:rPr>
          <w:rFonts w:ascii="Arial" w:hAnsi="Arial" w:cs="Arial"/>
        </w:rPr>
      </w:pPr>
      <w:r w:rsidRPr="007178A2">
        <w:rPr>
          <w:rFonts w:ascii="Arial" w:hAnsi="Arial" w:cs="Arial"/>
        </w:rPr>
        <w:t>Wymiana analogowych aparatów telefonicznych na aparaty IP na wskazanych stanowiskach pracy</w:t>
      </w:r>
      <w:r w:rsidR="00E774D9" w:rsidRPr="007178A2">
        <w:rPr>
          <w:rFonts w:ascii="Arial" w:hAnsi="Arial" w:cs="Arial"/>
        </w:rPr>
        <w:t>,</w:t>
      </w:r>
      <w:r w:rsidRPr="007178A2">
        <w:rPr>
          <w:rFonts w:ascii="Arial" w:hAnsi="Arial" w:cs="Arial"/>
        </w:rPr>
        <w:t xml:space="preserve"> we współpracy z Wydziałem Informatyki i Danych Miejskich.</w:t>
      </w:r>
    </w:p>
    <w:p w14:paraId="452EEF86" w14:textId="41687D73" w:rsidR="003C3356" w:rsidRPr="007178A2" w:rsidRDefault="003C3356" w:rsidP="007178A2">
      <w:pPr>
        <w:numPr>
          <w:ilvl w:val="3"/>
          <w:numId w:val="1"/>
        </w:numPr>
        <w:tabs>
          <w:tab w:val="clear" w:pos="2880"/>
        </w:tabs>
        <w:ind w:left="426"/>
        <w:rPr>
          <w:rFonts w:ascii="Arial" w:hAnsi="Arial" w:cs="Arial"/>
        </w:rPr>
      </w:pPr>
      <w:r w:rsidRPr="007178A2">
        <w:rPr>
          <w:rFonts w:ascii="Arial" w:hAnsi="Arial" w:cs="Arial"/>
        </w:rPr>
        <w:t>Wsparcie w pracy osób zatrudnionych na stanowiskach urzędniczych, w szczególności wykonywanie czynności pomocniczych w zakresie skanowania, kserowania, porządkowania dokumentacji i przygotowywania dokumentacji do przekazania do archiwum zakładowego.</w:t>
      </w:r>
    </w:p>
    <w:p w14:paraId="6383B636" w14:textId="60A18F06" w:rsidR="003C3356" w:rsidRPr="007178A2" w:rsidRDefault="003C3356" w:rsidP="007178A2">
      <w:pPr>
        <w:numPr>
          <w:ilvl w:val="3"/>
          <w:numId w:val="1"/>
        </w:numPr>
        <w:tabs>
          <w:tab w:val="clear" w:pos="2880"/>
        </w:tabs>
        <w:ind w:left="426"/>
        <w:rPr>
          <w:rFonts w:ascii="Arial" w:hAnsi="Arial" w:cs="Arial"/>
        </w:rPr>
      </w:pPr>
      <w:r w:rsidRPr="007178A2">
        <w:rPr>
          <w:rFonts w:ascii="Arial" w:hAnsi="Arial" w:cs="Arial"/>
        </w:rPr>
        <w:t>Flagowanie i dekorowanie budynków Urzędu z okazji świąt państwowych, lokalnych lub innych okoliczności.</w:t>
      </w:r>
    </w:p>
    <w:p w14:paraId="533A32FC" w14:textId="08FE318E" w:rsidR="003C3356" w:rsidRPr="007178A2" w:rsidRDefault="003C3356" w:rsidP="007178A2">
      <w:pPr>
        <w:numPr>
          <w:ilvl w:val="3"/>
          <w:numId w:val="1"/>
        </w:numPr>
        <w:tabs>
          <w:tab w:val="clear" w:pos="2880"/>
        </w:tabs>
        <w:ind w:left="426"/>
        <w:rPr>
          <w:rFonts w:ascii="Arial" w:hAnsi="Arial" w:cs="Arial"/>
        </w:rPr>
      </w:pPr>
      <w:r w:rsidRPr="007178A2">
        <w:rPr>
          <w:rFonts w:ascii="Arial" w:hAnsi="Arial" w:cs="Arial"/>
        </w:rPr>
        <w:t>Przygotowywanie sal konferencyjnych do odbywania sesji Rady Miasta, narad, spotkań, uroczystości oraz obsługa techniczna sal konferencyjnych.</w:t>
      </w:r>
    </w:p>
    <w:p w14:paraId="48BBB2E2" w14:textId="2E79A9D4" w:rsidR="003C3356" w:rsidRPr="007178A2" w:rsidRDefault="0057790D" w:rsidP="007178A2">
      <w:pPr>
        <w:numPr>
          <w:ilvl w:val="3"/>
          <w:numId w:val="1"/>
        </w:numPr>
        <w:tabs>
          <w:tab w:val="clear" w:pos="2880"/>
        </w:tabs>
        <w:ind w:left="426"/>
        <w:rPr>
          <w:rFonts w:ascii="Arial" w:hAnsi="Arial" w:cs="Arial"/>
        </w:rPr>
      </w:pPr>
      <w:r w:rsidRPr="007178A2">
        <w:rPr>
          <w:rFonts w:ascii="Arial" w:hAnsi="Arial" w:cs="Arial"/>
        </w:rPr>
        <w:t>Obsługa posiedzeń Rady Miasta w zakresie systemów informatycznych, tj.: głosowania, dystrybucji materiałów w wersji elektronicznej, transmisji on-line i utrwalania obrad.</w:t>
      </w:r>
    </w:p>
    <w:p w14:paraId="0A04DFA0" w14:textId="503BCE86" w:rsidR="00104EAD" w:rsidRPr="007178A2" w:rsidRDefault="00104EAD" w:rsidP="007178A2">
      <w:pPr>
        <w:numPr>
          <w:ilvl w:val="3"/>
          <w:numId w:val="1"/>
        </w:numPr>
        <w:tabs>
          <w:tab w:val="clear" w:pos="2880"/>
        </w:tabs>
        <w:ind w:left="426"/>
        <w:rPr>
          <w:rFonts w:ascii="Arial" w:hAnsi="Arial" w:cs="Arial"/>
        </w:rPr>
      </w:pPr>
      <w:r w:rsidRPr="007178A2">
        <w:rPr>
          <w:rFonts w:ascii="Arial" w:hAnsi="Arial" w:cs="Arial"/>
        </w:rPr>
        <w:t>Znakowanie składników rzeczowych majątku ruchomego w Urzędzie, z wyłączeniem sprzętu i akcesoriów komputerowych, umożliwiające identyfikację poszczególnych elementów majątku metodą elektroniczną</w:t>
      </w:r>
    </w:p>
    <w:p w14:paraId="4024B1A0" w14:textId="56D6AE76" w:rsidR="00C20F01" w:rsidRPr="007178A2" w:rsidRDefault="00C20F01" w:rsidP="007178A2">
      <w:pPr>
        <w:numPr>
          <w:ilvl w:val="3"/>
          <w:numId w:val="1"/>
        </w:numPr>
        <w:tabs>
          <w:tab w:val="clear" w:pos="2880"/>
        </w:tabs>
        <w:ind w:left="426"/>
        <w:rPr>
          <w:rFonts w:ascii="Arial" w:hAnsi="Arial" w:cs="Arial"/>
        </w:rPr>
      </w:pPr>
      <w:r w:rsidRPr="007178A2">
        <w:rPr>
          <w:rFonts w:ascii="Arial" w:hAnsi="Arial" w:cs="Arial"/>
        </w:rPr>
        <w:t>Wykonywanie innych zadań zleconych przez Dyrektora Wydziału</w:t>
      </w:r>
      <w:r w:rsidR="003C3356" w:rsidRPr="007178A2">
        <w:rPr>
          <w:rFonts w:ascii="Arial" w:hAnsi="Arial" w:cs="Arial"/>
        </w:rPr>
        <w:t xml:space="preserve"> </w:t>
      </w:r>
      <w:r w:rsidR="00104EAD" w:rsidRPr="007178A2">
        <w:rPr>
          <w:rFonts w:ascii="Arial" w:hAnsi="Arial" w:cs="Arial"/>
        </w:rPr>
        <w:t xml:space="preserve">i </w:t>
      </w:r>
      <w:r w:rsidR="003C3356" w:rsidRPr="007178A2">
        <w:rPr>
          <w:rFonts w:ascii="Arial" w:hAnsi="Arial" w:cs="Arial"/>
        </w:rPr>
        <w:t>Kierownika Referatu Obsługi Urzędu</w:t>
      </w:r>
      <w:r w:rsidRPr="007178A2">
        <w:rPr>
          <w:rFonts w:ascii="Arial" w:hAnsi="Arial" w:cs="Arial"/>
        </w:rPr>
        <w:t>.</w:t>
      </w:r>
    </w:p>
    <w:p w14:paraId="5ADD5148" w14:textId="77777777" w:rsidR="007B080F" w:rsidRPr="007178A2" w:rsidRDefault="007B080F" w:rsidP="007178A2">
      <w:pPr>
        <w:rPr>
          <w:rFonts w:ascii="Arial" w:hAnsi="Arial" w:cs="Arial"/>
        </w:rPr>
      </w:pPr>
    </w:p>
    <w:p w14:paraId="77841D35" w14:textId="77777777" w:rsidR="007B080F" w:rsidRPr="007178A2" w:rsidRDefault="007B080F" w:rsidP="007178A2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360" w:hanging="360"/>
        <w:rPr>
          <w:rFonts w:ascii="Arial" w:hAnsi="Arial" w:cs="Arial"/>
          <w:b/>
        </w:rPr>
      </w:pPr>
      <w:r w:rsidRPr="007178A2">
        <w:rPr>
          <w:rFonts w:ascii="Arial" w:hAnsi="Arial" w:cs="Arial"/>
          <w:b/>
        </w:rPr>
        <w:t>Zakres obowiązków i uprawnień</w:t>
      </w:r>
    </w:p>
    <w:p w14:paraId="2261633B" w14:textId="77777777" w:rsidR="007B080F" w:rsidRPr="007178A2" w:rsidRDefault="007B080F" w:rsidP="007178A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0D289458" w14:textId="77777777" w:rsidR="007B080F" w:rsidRPr="007178A2" w:rsidRDefault="007B080F" w:rsidP="007178A2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  <w:r w:rsidRPr="007178A2">
        <w:rPr>
          <w:rFonts w:ascii="Arial" w:hAnsi="Arial" w:cs="Arial"/>
        </w:rPr>
        <w:t xml:space="preserve">Do obowiązków pracownika należy rzetelne, efektywne, terminowe i zgodne </w:t>
      </w:r>
      <w:r w:rsidRPr="007178A2">
        <w:rPr>
          <w:rFonts w:ascii="Arial" w:hAnsi="Arial" w:cs="Arial"/>
        </w:rPr>
        <w:br/>
        <w:t>z obowiązującymi przepisami prawa wykonywanie powierzonych zadań.</w:t>
      </w:r>
    </w:p>
    <w:p w14:paraId="68CFB980" w14:textId="77777777" w:rsidR="007B080F" w:rsidRPr="007178A2" w:rsidRDefault="007B080F" w:rsidP="007178A2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  <w:r w:rsidRPr="007178A2">
        <w:rPr>
          <w:rFonts w:ascii="Arial" w:hAnsi="Arial" w:cs="Arial"/>
        </w:rPr>
        <w:t>Zakres obowiązków i uprawnień pracownika określają w szczególności:</w:t>
      </w:r>
    </w:p>
    <w:p w14:paraId="040C52EC" w14:textId="47B79DAC" w:rsidR="007B080F" w:rsidRPr="007178A2" w:rsidRDefault="007B080F" w:rsidP="007178A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178A2">
        <w:rPr>
          <w:rFonts w:ascii="Arial" w:hAnsi="Arial" w:cs="Arial"/>
        </w:rPr>
        <w:t>ustawa z dnia 21 listopada 2008 r. o pracownikach samorządowych (Dz. U. z 202</w:t>
      </w:r>
      <w:r w:rsidR="007C6D0A" w:rsidRPr="007178A2">
        <w:rPr>
          <w:rFonts w:ascii="Arial" w:hAnsi="Arial" w:cs="Arial"/>
        </w:rPr>
        <w:t>4</w:t>
      </w:r>
      <w:r w:rsidRPr="007178A2">
        <w:rPr>
          <w:rFonts w:ascii="Arial" w:hAnsi="Arial" w:cs="Arial"/>
        </w:rPr>
        <w:t xml:space="preserve"> r. </w:t>
      </w:r>
      <w:r w:rsidRPr="007178A2">
        <w:rPr>
          <w:rFonts w:ascii="Arial" w:hAnsi="Arial" w:cs="Arial"/>
        </w:rPr>
        <w:br/>
      </w:r>
      <w:r w:rsidRPr="007178A2">
        <w:rPr>
          <w:rFonts w:ascii="Arial" w:hAnsi="Arial" w:cs="Arial"/>
        </w:rPr>
        <w:lastRenderedPageBreak/>
        <w:t xml:space="preserve">poz. </w:t>
      </w:r>
      <w:r w:rsidR="007C6D0A" w:rsidRPr="007178A2">
        <w:rPr>
          <w:rFonts w:ascii="Arial" w:hAnsi="Arial" w:cs="Arial"/>
        </w:rPr>
        <w:t>1135</w:t>
      </w:r>
      <w:r w:rsidRPr="007178A2">
        <w:rPr>
          <w:rFonts w:ascii="Arial" w:hAnsi="Arial" w:cs="Arial"/>
        </w:rPr>
        <w:t>);</w:t>
      </w:r>
    </w:p>
    <w:p w14:paraId="67D5DF08" w14:textId="77777777" w:rsidR="007B080F" w:rsidRPr="007178A2" w:rsidRDefault="007B080F" w:rsidP="007178A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178A2">
        <w:rPr>
          <w:rFonts w:ascii="Arial" w:hAnsi="Arial" w:cs="Arial"/>
        </w:rPr>
        <w:t>przepisy Regulaminu Pracy Urzędu Miasta Włocławek i Regulaminu Wynagradzania Pracowników Urzędu Miasta Włocławek.</w:t>
      </w:r>
    </w:p>
    <w:p w14:paraId="12DA11B2" w14:textId="3AF90907" w:rsidR="007B080F" w:rsidRPr="007178A2" w:rsidRDefault="007B080F" w:rsidP="007178A2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</w:rPr>
      </w:pPr>
      <w:r w:rsidRPr="007178A2">
        <w:rPr>
          <w:rFonts w:ascii="Arial" w:hAnsi="Arial" w:cs="Arial"/>
        </w:rPr>
        <w:t>W zakresie nieuregulowanym przepisami ustawy, o której mowa w pkt 1, stosuje się przepisy ustawy z dnia 26 czerwca 1974 r. Kodeks Pracy (Dz. U. z 2023, poz. 1465</w:t>
      </w:r>
      <w:r w:rsidR="007C6D0A" w:rsidRPr="007178A2">
        <w:rPr>
          <w:rFonts w:ascii="Arial" w:hAnsi="Arial" w:cs="Arial"/>
        </w:rPr>
        <w:t>, z późn. zm.</w:t>
      </w:r>
      <w:r w:rsidRPr="007178A2">
        <w:rPr>
          <w:rFonts w:ascii="Arial" w:hAnsi="Arial" w:cs="Arial"/>
        </w:rPr>
        <w:t>).</w:t>
      </w:r>
    </w:p>
    <w:p w14:paraId="52E5A0B2" w14:textId="77777777" w:rsidR="007B080F" w:rsidRPr="007178A2" w:rsidRDefault="007B080F" w:rsidP="007178A2">
      <w:pPr>
        <w:rPr>
          <w:rFonts w:ascii="Arial" w:hAnsi="Arial" w:cs="Arial"/>
        </w:rPr>
      </w:pPr>
    </w:p>
    <w:p w14:paraId="230B205C" w14:textId="77777777" w:rsidR="00E774D9" w:rsidRPr="007178A2" w:rsidRDefault="00E774D9" w:rsidP="007178A2">
      <w:pPr>
        <w:rPr>
          <w:rFonts w:ascii="Arial" w:hAnsi="Arial" w:cs="Arial"/>
        </w:rPr>
      </w:pPr>
    </w:p>
    <w:p w14:paraId="4E52ADFF" w14:textId="77777777" w:rsidR="007B080F" w:rsidRPr="007178A2" w:rsidRDefault="007B080F" w:rsidP="007178A2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Arial" w:hAnsi="Arial" w:cs="Arial"/>
          <w:b/>
        </w:rPr>
      </w:pPr>
      <w:r w:rsidRPr="007178A2">
        <w:rPr>
          <w:rFonts w:ascii="Arial" w:hAnsi="Arial" w:cs="Arial"/>
          <w:b/>
        </w:rPr>
        <w:t>Zakres odpowiedzialności</w:t>
      </w:r>
    </w:p>
    <w:p w14:paraId="54E9E79A" w14:textId="77777777" w:rsidR="007B080F" w:rsidRPr="007178A2" w:rsidRDefault="007B080F" w:rsidP="007178A2">
      <w:pPr>
        <w:rPr>
          <w:rFonts w:ascii="Arial" w:hAnsi="Arial" w:cs="Arial"/>
          <w:b/>
        </w:rPr>
      </w:pPr>
    </w:p>
    <w:p w14:paraId="2C66E23A" w14:textId="77777777" w:rsidR="007B080F" w:rsidRPr="007178A2" w:rsidRDefault="007B080F" w:rsidP="007178A2">
      <w:pPr>
        <w:ind w:firstLine="360"/>
        <w:rPr>
          <w:rFonts w:ascii="Arial" w:hAnsi="Arial" w:cs="Arial"/>
        </w:rPr>
      </w:pPr>
      <w:r w:rsidRPr="007178A2">
        <w:rPr>
          <w:rFonts w:ascii="Arial" w:hAnsi="Arial" w:cs="Arial"/>
        </w:rPr>
        <w:t>Zakres odpowiedzialności pracownika określają w szczególności:</w:t>
      </w:r>
    </w:p>
    <w:p w14:paraId="02019867" w14:textId="70DF1298" w:rsidR="007B080F" w:rsidRPr="007178A2" w:rsidRDefault="007B080F" w:rsidP="007178A2">
      <w:pPr>
        <w:numPr>
          <w:ilvl w:val="2"/>
          <w:numId w:val="1"/>
        </w:numPr>
        <w:tabs>
          <w:tab w:val="clear" w:pos="2340"/>
        </w:tabs>
        <w:ind w:left="720" w:hanging="357"/>
        <w:rPr>
          <w:rFonts w:ascii="Arial" w:hAnsi="Arial" w:cs="Arial"/>
        </w:rPr>
      </w:pPr>
      <w:r w:rsidRPr="007178A2">
        <w:rPr>
          <w:rFonts w:ascii="Arial" w:hAnsi="Arial" w:cs="Arial"/>
        </w:rPr>
        <w:t>odpowiedzialność porządkową i materialną: Regulamin Pracy Urzędu Miasta Włocławek oraz art. 108 – 127 ustawy z dnia 26 czerwca 1974 r. Kodeks Pracy</w:t>
      </w:r>
      <w:r w:rsidR="00E774D9" w:rsidRPr="007178A2">
        <w:rPr>
          <w:rFonts w:ascii="Arial" w:hAnsi="Arial" w:cs="Arial"/>
        </w:rPr>
        <w:t>;</w:t>
      </w:r>
    </w:p>
    <w:p w14:paraId="124045EB" w14:textId="3E4825CE" w:rsidR="007B080F" w:rsidRPr="007178A2" w:rsidRDefault="007B080F" w:rsidP="007178A2">
      <w:pPr>
        <w:numPr>
          <w:ilvl w:val="2"/>
          <w:numId w:val="1"/>
        </w:numPr>
        <w:tabs>
          <w:tab w:val="clear" w:pos="2340"/>
        </w:tabs>
        <w:ind w:left="720" w:hanging="357"/>
        <w:rPr>
          <w:rFonts w:ascii="Arial" w:hAnsi="Arial" w:cs="Arial"/>
        </w:rPr>
      </w:pPr>
      <w:r w:rsidRPr="007178A2">
        <w:rPr>
          <w:rFonts w:ascii="Arial" w:hAnsi="Arial" w:cs="Arial"/>
        </w:rPr>
        <w:t>odpowiedzialność karną za ujawnienie tajemnicy prawnie chronionej: art. 265 – 266 ustawy z dnia 6 czerwca 1997 r. Kodeks karny (Dz. U. z 202</w:t>
      </w:r>
      <w:r w:rsidR="00A24378" w:rsidRPr="007178A2">
        <w:rPr>
          <w:rFonts w:ascii="Arial" w:hAnsi="Arial" w:cs="Arial"/>
        </w:rPr>
        <w:t>4</w:t>
      </w:r>
      <w:r w:rsidRPr="007178A2">
        <w:rPr>
          <w:rFonts w:ascii="Arial" w:hAnsi="Arial" w:cs="Arial"/>
        </w:rPr>
        <w:t xml:space="preserve"> r., poz. 1</w:t>
      </w:r>
      <w:r w:rsidR="00A24378" w:rsidRPr="007178A2">
        <w:rPr>
          <w:rFonts w:ascii="Arial" w:hAnsi="Arial" w:cs="Arial"/>
        </w:rPr>
        <w:t>7</w:t>
      </w:r>
      <w:r w:rsidRPr="007178A2">
        <w:rPr>
          <w:rFonts w:ascii="Arial" w:hAnsi="Arial" w:cs="Arial"/>
        </w:rPr>
        <w:t>, z późn. zm.);</w:t>
      </w:r>
    </w:p>
    <w:p w14:paraId="46C6F914" w14:textId="6BD0A49E" w:rsidR="007B080F" w:rsidRPr="007178A2" w:rsidRDefault="007B080F" w:rsidP="007178A2">
      <w:pPr>
        <w:numPr>
          <w:ilvl w:val="2"/>
          <w:numId w:val="1"/>
        </w:numPr>
        <w:tabs>
          <w:tab w:val="clear" w:pos="2340"/>
        </w:tabs>
        <w:ind w:left="720" w:hanging="357"/>
        <w:rPr>
          <w:rFonts w:ascii="Arial" w:hAnsi="Arial" w:cs="Arial"/>
        </w:rPr>
      </w:pPr>
      <w:r w:rsidRPr="007178A2">
        <w:rPr>
          <w:rFonts w:ascii="Arial" w:hAnsi="Arial" w:cs="Arial"/>
        </w:rPr>
        <w:t>odpowiedzialność karną w zakresie ochrony danych osobowych: art. 107 ustawy z dnia 10 maja 2018 r. o ochronie danych osobowych (Dz. U. z 2019 r., poz. 1781);</w:t>
      </w:r>
    </w:p>
    <w:p w14:paraId="5A4E414A" w14:textId="664B24D3" w:rsidR="007B080F" w:rsidRPr="007178A2" w:rsidRDefault="007B080F" w:rsidP="007178A2">
      <w:pPr>
        <w:numPr>
          <w:ilvl w:val="2"/>
          <w:numId w:val="1"/>
        </w:numPr>
        <w:tabs>
          <w:tab w:val="clear" w:pos="2340"/>
        </w:tabs>
        <w:ind w:left="720" w:hanging="357"/>
        <w:rPr>
          <w:rFonts w:ascii="Arial" w:hAnsi="Arial" w:cs="Arial"/>
        </w:rPr>
      </w:pPr>
      <w:r w:rsidRPr="007178A2">
        <w:rPr>
          <w:rFonts w:ascii="Arial" w:hAnsi="Arial" w:cs="Arial"/>
        </w:rPr>
        <w:t>odpowiedzialność karną w zakresie udostępniania informacji publicznej: art. 23 ustawy z dnia 6 września 2001 r. o dostępie do informacji publicznej (Dz. U. z 2022 r., poz. 902);</w:t>
      </w:r>
    </w:p>
    <w:p w14:paraId="072BA999" w14:textId="77777777" w:rsidR="007B080F" w:rsidRPr="007178A2" w:rsidRDefault="007B080F" w:rsidP="007178A2">
      <w:pPr>
        <w:numPr>
          <w:ilvl w:val="2"/>
          <w:numId w:val="1"/>
        </w:numPr>
        <w:tabs>
          <w:tab w:val="clear" w:pos="2340"/>
        </w:tabs>
        <w:spacing w:after="120"/>
        <w:ind w:left="720"/>
        <w:rPr>
          <w:rFonts w:ascii="Arial" w:hAnsi="Arial" w:cs="Arial"/>
        </w:rPr>
      </w:pPr>
      <w:r w:rsidRPr="007178A2">
        <w:rPr>
          <w:rFonts w:ascii="Arial" w:hAnsi="Arial" w:cs="Arial"/>
        </w:rPr>
        <w:t xml:space="preserve">odpowiedzialność majątkową: ustawa z dnia 20 stycznia 2011 r. o odpowiedzialności majątkowej funkcjonariuszy publicznych za rażące naruszenie prawa (Dz. U. z 2016 r., </w:t>
      </w:r>
      <w:r w:rsidRPr="007178A2">
        <w:rPr>
          <w:rFonts w:ascii="Arial" w:hAnsi="Arial" w:cs="Arial"/>
        </w:rPr>
        <w:br/>
        <w:t>poz. 1169).</w:t>
      </w:r>
    </w:p>
    <w:p w14:paraId="311613C5" w14:textId="77777777" w:rsidR="007B080F" w:rsidRPr="007178A2" w:rsidRDefault="007B080F" w:rsidP="007178A2">
      <w:pPr>
        <w:rPr>
          <w:rFonts w:ascii="Arial" w:hAnsi="Arial" w:cs="Arial"/>
        </w:rPr>
      </w:pPr>
    </w:p>
    <w:p w14:paraId="37014775" w14:textId="77777777" w:rsidR="007B080F" w:rsidRPr="007178A2" w:rsidRDefault="007B080F" w:rsidP="007178A2">
      <w:pPr>
        <w:rPr>
          <w:rFonts w:ascii="Arial" w:hAnsi="Arial" w:cs="Arial"/>
        </w:rPr>
      </w:pPr>
    </w:p>
    <w:p w14:paraId="471F13A4" w14:textId="77777777" w:rsidR="007B080F" w:rsidRPr="007178A2" w:rsidRDefault="007B080F" w:rsidP="007178A2">
      <w:pPr>
        <w:rPr>
          <w:rFonts w:ascii="Arial" w:hAnsi="Arial" w:cs="Arial"/>
        </w:rPr>
      </w:pPr>
    </w:p>
    <w:p w14:paraId="2746641C" w14:textId="75480094" w:rsidR="00F60A15" w:rsidRDefault="007B080F" w:rsidP="00F60A15">
      <w:pPr>
        <w:rPr>
          <w:rFonts w:ascii="Arial" w:hAnsi="Arial" w:cs="Arial"/>
        </w:rPr>
      </w:pPr>
      <w:r w:rsidRPr="007178A2">
        <w:rPr>
          <w:rFonts w:ascii="Arial" w:hAnsi="Arial" w:cs="Arial"/>
        </w:rPr>
        <w:t>Włocławek,</w:t>
      </w:r>
      <w:r w:rsidRPr="007178A2">
        <w:rPr>
          <w:rFonts w:ascii="Arial" w:hAnsi="Arial" w:cs="Arial"/>
        </w:rPr>
        <w:tab/>
      </w:r>
      <w:r w:rsidR="00F60A15">
        <w:rPr>
          <w:rFonts w:ascii="Arial" w:hAnsi="Arial" w:cs="Arial"/>
        </w:rPr>
        <w:t>..</w:t>
      </w:r>
      <w:r w:rsidRPr="007178A2">
        <w:rPr>
          <w:rFonts w:ascii="Arial" w:hAnsi="Arial" w:cs="Arial"/>
        </w:rPr>
        <w:t>.............................................</w:t>
      </w:r>
    </w:p>
    <w:p w14:paraId="7E193E77" w14:textId="7DAB14B5" w:rsidR="007B080F" w:rsidRPr="007178A2" w:rsidRDefault="007B080F" w:rsidP="00F60A15">
      <w:pPr>
        <w:rPr>
          <w:rFonts w:ascii="Arial" w:hAnsi="Arial" w:cs="Arial"/>
        </w:rPr>
      </w:pPr>
      <w:r w:rsidRPr="007178A2">
        <w:rPr>
          <w:rFonts w:ascii="Arial" w:hAnsi="Arial" w:cs="Arial"/>
        </w:rPr>
        <w:t>(podpis kierującego komórką organizacyjną Urzędu)</w:t>
      </w:r>
    </w:p>
    <w:p w14:paraId="297E68C6" w14:textId="77777777" w:rsidR="007B080F" w:rsidRPr="007178A2" w:rsidRDefault="007B080F" w:rsidP="007178A2">
      <w:pPr>
        <w:rPr>
          <w:rFonts w:ascii="Arial" w:hAnsi="Arial" w:cs="Arial"/>
        </w:rPr>
      </w:pPr>
    </w:p>
    <w:p w14:paraId="71862C0C" w14:textId="77777777" w:rsidR="007B080F" w:rsidRPr="007178A2" w:rsidRDefault="007B080F" w:rsidP="007178A2">
      <w:pPr>
        <w:rPr>
          <w:rFonts w:ascii="Arial" w:hAnsi="Arial" w:cs="Arial"/>
        </w:rPr>
      </w:pPr>
    </w:p>
    <w:p w14:paraId="4354CA6F" w14:textId="77777777" w:rsidR="007B080F" w:rsidRPr="007178A2" w:rsidRDefault="007B080F" w:rsidP="007178A2">
      <w:pPr>
        <w:rPr>
          <w:rFonts w:ascii="Arial" w:hAnsi="Arial" w:cs="Arial"/>
        </w:rPr>
      </w:pPr>
      <w:r w:rsidRPr="007178A2">
        <w:rPr>
          <w:rFonts w:ascii="Arial" w:hAnsi="Arial" w:cs="Arial"/>
        </w:rPr>
        <w:t>Przyjmuję do wiadomości i stosowania:</w:t>
      </w:r>
      <w:r w:rsidRPr="007178A2">
        <w:rPr>
          <w:rFonts w:ascii="Arial" w:hAnsi="Arial" w:cs="Arial"/>
        </w:rPr>
        <w:tab/>
      </w:r>
      <w:r w:rsidRPr="007178A2">
        <w:rPr>
          <w:rFonts w:ascii="Arial" w:hAnsi="Arial" w:cs="Arial"/>
        </w:rPr>
        <w:tab/>
      </w:r>
      <w:r w:rsidRPr="007178A2">
        <w:rPr>
          <w:rFonts w:ascii="Arial" w:hAnsi="Arial" w:cs="Arial"/>
        </w:rPr>
        <w:tab/>
      </w:r>
      <w:r w:rsidRPr="007178A2">
        <w:rPr>
          <w:rFonts w:ascii="Arial" w:hAnsi="Arial" w:cs="Arial"/>
        </w:rPr>
        <w:tab/>
      </w:r>
      <w:r w:rsidRPr="007178A2">
        <w:rPr>
          <w:rFonts w:ascii="Arial" w:hAnsi="Arial" w:cs="Arial"/>
        </w:rPr>
        <w:tab/>
      </w:r>
    </w:p>
    <w:p w14:paraId="26E6EAC1" w14:textId="77777777" w:rsidR="007B080F" w:rsidRPr="007178A2" w:rsidRDefault="007B080F" w:rsidP="007178A2">
      <w:pPr>
        <w:rPr>
          <w:rFonts w:ascii="Arial" w:hAnsi="Arial" w:cs="Arial"/>
        </w:rPr>
      </w:pPr>
    </w:p>
    <w:p w14:paraId="03C8AD35" w14:textId="77777777" w:rsidR="007B080F" w:rsidRPr="007178A2" w:rsidRDefault="007B080F" w:rsidP="007178A2">
      <w:pPr>
        <w:rPr>
          <w:rFonts w:ascii="Arial" w:hAnsi="Arial" w:cs="Arial"/>
        </w:rPr>
      </w:pPr>
    </w:p>
    <w:p w14:paraId="44A97B7B" w14:textId="77777777" w:rsidR="007B080F" w:rsidRPr="007178A2" w:rsidRDefault="007B080F" w:rsidP="007178A2">
      <w:pPr>
        <w:rPr>
          <w:rFonts w:ascii="Arial" w:hAnsi="Arial" w:cs="Arial"/>
        </w:rPr>
      </w:pPr>
      <w:r w:rsidRPr="007178A2">
        <w:rPr>
          <w:rFonts w:ascii="Arial" w:hAnsi="Arial" w:cs="Arial"/>
        </w:rPr>
        <w:t>.............................................................</w:t>
      </w:r>
    </w:p>
    <w:p w14:paraId="34F3047C" w14:textId="3D0E2188" w:rsidR="007B080F" w:rsidRPr="007178A2" w:rsidRDefault="007178A2" w:rsidP="007178A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B080F" w:rsidRPr="007178A2">
        <w:rPr>
          <w:rFonts w:ascii="Arial" w:hAnsi="Arial" w:cs="Arial"/>
        </w:rPr>
        <w:t>(data, podpis pracownika)</w:t>
      </w:r>
    </w:p>
    <w:p w14:paraId="69FFEAFA" w14:textId="77777777" w:rsidR="007B080F" w:rsidRPr="007178A2" w:rsidRDefault="007B080F" w:rsidP="007178A2">
      <w:pPr>
        <w:rPr>
          <w:rFonts w:ascii="Arial" w:hAnsi="Arial" w:cs="Arial"/>
        </w:rPr>
      </w:pPr>
    </w:p>
    <w:p w14:paraId="19E6622C" w14:textId="77777777" w:rsidR="007B080F" w:rsidRPr="007178A2" w:rsidRDefault="007B080F" w:rsidP="007178A2">
      <w:pPr>
        <w:rPr>
          <w:rFonts w:ascii="Arial" w:hAnsi="Arial" w:cs="Arial"/>
          <w:u w:val="single"/>
        </w:rPr>
      </w:pPr>
    </w:p>
    <w:p w14:paraId="3650F44C" w14:textId="77777777" w:rsidR="007B080F" w:rsidRPr="007178A2" w:rsidRDefault="007B080F" w:rsidP="007178A2">
      <w:pPr>
        <w:rPr>
          <w:rFonts w:ascii="Arial" w:hAnsi="Arial" w:cs="Arial"/>
          <w:u w:val="single"/>
        </w:rPr>
      </w:pPr>
    </w:p>
    <w:p w14:paraId="5AB8D7EE" w14:textId="77777777" w:rsidR="007B080F" w:rsidRPr="007178A2" w:rsidRDefault="007B080F" w:rsidP="007178A2">
      <w:pPr>
        <w:rPr>
          <w:rFonts w:ascii="Arial" w:hAnsi="Arial" w:cs="Arial"/>
          <w:u w:val="single"/>
        </w:rPr>
      </w:pPr>
      <w:r w:rsidRPr="007178A2">
        <w:rPr>
          <w:rFonts w:ascii="Arial" w:hAnsi="Arial" w:cs="Arial"/>
          <w:u w:val="single"/>
        </w:rPr>
        <w:t>Otrzymują:</w:t>
      </w:r>
    </w:p>
    <w:p w14:paraId="0040BAE1" w14:textId="77777777" w:rsidR="007B080F" w:rsidRPr="007178A2" w:rsidRDefault="007B080F" w:rsidP="007178A2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</w:rPr>
      </w:pPr>
      <w:r w:rsidRPr="007178A2">
        <w:rPr>
          <w:rFonts w:ascii="Arial" w:hAnsi="Arial" w:cs="Arial"/>
        </w:rPr>
        <w:t>Pracownik.</w:t>
      </w:r>
    </w:p>
    <w:p w14:paraId="05B28530" w14:textId="692A8FBA" w:rsidR="00615006" w:rsidRPr="00F60A15" w:rsidRDefault="007B080F" w:rsidP="00F60A15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u w:val="single"/>
        </w:rPr>
      </w:pPr>
      <w:r w:rsidRPr="007178A2">
        <w:rPr>
          <w:rFonts w:ascii="Arial" w:hAnsi="Arial" w:cs="Arial"/>
        </w:rPr>
        <w:t>Wydział Organizacyjno-Prawny i Kadr.</w:t>
      </w:r>
    </w:p>
    <w:sectPr w:rsidR="00615006" w:rsidRPr="00F60A15" w:rsidSect="005037CE">
      <w:headerReference w:type="even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0B15" w14:textId="77777777" w:rsidR="00441A23" w:rsidRDefault="00441A23">
      <w:r>
        <w:separator/>
      </w:r>
    </w:p>
  </w:endnote>
  <w:endnote w:type="continuationSeparator" w:id="0">
    <w:p w14:paraId="7F965165" w14:textId="77777777" w:rsidR="00441A23" w:rsidRDefault="0044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7B5A" w14:textId="77777777" w:rsidR="007B080F" w:rsidRDefault="006D1D46" w:rsidP="005037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922B60" w14:textId="77777777" w:rsidR="007B080F" w:rsidRDefault="007B080F" w:rsidP="005037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4564" w14:textId="77777777" w:rsidR="007B080F" w:rsidRPr="001F27C6" w:rsidRDefault="006D1D46" w:rsidP="005037CE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F27C6">
      <w:rPr>
        <w:rStyle w:val="Numerstrony"/>
        <w:rFonts w:ascii="Arial" w:hAnsi="Arial" w:cs="Arial"/>
        <w:sz w:val="20"/>
        <w:szCs w:val="20"/>
      </w:rPr>
      <w:fldChar w:fldCharType="begin"/>
    </w:r>
    <w:r w:rsidRPr="001F27C6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F27C6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 w:rsidRPr="001F27C6">
      <w:rPr>
        <w:rStyle w:val="Numerstrony"/>
        <w:rFonts w:ascii="Arial" w:hAnsi="Arial" w:cs="Arial"/>
        <w:sz w:val="20"/>
        <w:szCs w:val="20"/>
      </w:rPr>
      <w:fldChar w:fldCharType="end"/>
    </w:r>
  </w:p>
  <w:p w14:paraId="0B86FC00" w14:textId="77777777" w:rsidR="007B080F" w:rsidRDefault="007B080F" w:rsidP="005037C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C125" w14:textId="77777777" w:rsidR="00441A23" w:rsidRDefault="00441A23">
      <w:r>
        <w:separator/>
      </w:r>
    </w:p>
  </w:footnote>
  <w:footnote w:type="continuationSeparator" w:id="0">
    <w:p w14:paraId="12F86907" w14:textId="77777777" w:rsidR="00441A23" w:rsidRDefault="0044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11A0" w14:textId="77777777" w:rsidR="007B080F" w:rsidRDefault="006D1D46" w:rsidP="005037C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DDE47E" w14:textId="77777777" w:rsidR="007B080F" w:rsidRDefault="007B08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BBD"/>
    <w:multiLevelType w:val="hybridMultilevel"/>
    <w:tmpl w:val="407C3178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E7689"/>
    <w:multiLevelType w:val="hybridMultilevel"/>
    <w:tmpl w:val="5436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469D6"/>
    <w:multiLevelType w:val="hybridMultilevel"/>
    <w:tmpl w:val="2B9445F4"/>
    <w:lvl w:ilvl="0" w:tplc="5EC03F7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95615049">
    <w:abstractNumId w:val="0"/>
  </w:num>
  <w:num w:numId="2" w16cid:durableId="877010911">
    <w:abstractNumId w:val="1"/>
  </w:num>
  <w:num w:numId="3" w16cid:durableId="729767989">
    <w:abstractNumId w:val="3"/>
  </w:num>
  <w:num w:numId="4" w16cid:durableId="123458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01"/>
    <w:rsid w:val="00050DA4"/>
    <w:rsid w:val="00104EAD"/>
    <w:rsid w:val="00141343"/>
    <w:rsid w:val="001854ED"/>
    <w:rsid w:val="001A1EA8"/>
    <w:rsid w:val="001B5882"/>
    <w:rsid w:val="001C41DF"/>
    <w:rsid w:val="00241C60"/>
    <w:rsid w:val="00246409"/>
    <w:rsid w:val="00296966"/>
    <w:rsid w:val="002F3BD7"/>
    <w:rsid w:val="003C3356"/>
    <w:rsid w:val="00400C39"/>
    <w:rsid w:val="00426D9B"/>
    <w:rsid w:val="00441A23"/>
    <w:rsid w:val="0045622F"/>
    <w:rsid w:val="00557E59"/>
    <w:rsid w:val="0057790D"/>
    <w:rsid w:val="00615006"/>
    <w:rsid w:val="006D1D46"/>
    <w:rsid w:val="007178A2"/>
    <w:rsid w:val="00735681"/>
    <w:rsid w:val="00745332"/>
    <w:rsid w:val="0079465B"/>
    <w:rsid w:val="007B080F"/>
    <w:rsid w:val="007B2BBA"/>
    <w:rsid w:val="007C5EB3"/>
    <w:rsid w:val="007C6D0A"/>
    <w:rsid w:val="00884756"/>
    <w:rsid w:val="008B0FF0"/>
    <w:rsid w:val="008E7167"/>
    <w:rsid w:val="00904666"/>
    <w:rsid w:val="00935BE6"/>
    <w:rsid w:val="009815D3"/>
    <w:rsid w:val="009C7A17"/>
    <w:rsid w:val="00A24378"/>
    <w:rsid w:val="00B22FCB"/>
    <w:rsid w:val="00BC32CA"/>
    <w:rsid w:val="00BF4E6B"/>
    <w:rsid w:val="00C20F01"/>
    <w:rsid w:val="00C45C24"/>
    <w:rsid w:val="00D17D62"/>
    <w:rsid w:val="00DE5A39"/>
    <w:rsid w:val="00E32584"/>
    <w:rsid w:val="00E774D9"/>
    <w:rsid w:val="00EF142D"/>
    <w:rsid w:val="00EF6707"/>
    <w:rsid w:val="00F330CD"/>
    <w:rsid w:val="00F60A15"/>
    <w:rsid w:val="00F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8697"/>
  <w15:chartTrackingRefBased/>
  <w15:docId w15:val="{CF0DC08D-AB8E-4D26-8B25-C91D8CBA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0F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0F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20F01"/>
  </w:style>
  <w:style w:type="paragraph" w:styleId="Stopka">
    <w:name w:val="footer"/>
    <w:basedOn w:val="Normalny"/>
    <w:link w:val="StopkaZnak"/>
    <w:rsid w:val="00C20F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0F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Marcin Szarpak</dc:creator>
  <dc:description/>
  <cp:lastModifiedBy>Łukasz Stolarski</cp:lastModifiedBy>
  <cp:revision>3</cp:revision>
  <cp:lastPrinted>2025-10-09T06:50:00Z</cp:lastPrinted>
  <dcterms:created xsi:type="dcterms:W3CDTF">2025-10-09T06:50:00Z</dcterms:created>
  <dcterms:modified xsi:type="dcterms:W3CDTF">2025-10-15T11:05:00Z</dcterms:modified>
</cp:coreProperties>
</file>