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830" w14:textId="556930CE" w:rsidR="00C728A7" w:rsidRPr="002F05CB" w:rsidRDefault="00C728A7" w:rsidP="002F05C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 xml:space="preserve">Załącznik Nr </w:t>
      </w:r>
      <w:r w:rsidR="00C91799">
        <w:rPr>
          <w:rFonts w:ascii="Arial" w:hAnsi="Arial" w:cs="Arial"/>
          <w:sz w:val="24"/>
          <w:szCs w:val="24"/>
        </w:rPr>
        <w:t>2</w:t>
      </w:r>
      <w:r w:rsidRPr="002F05CB">
        <w:rPr>
          <w:rFonts w:ascii="Arial" w:hAnsi="Arial" w:cs="Arial"/>
          <w:sz w:val="24"/>
          <w:szCs w:val="24"/>
        </w:rPr>
        <w:br/>
        <w:t>do Procedury zatrudniania na zastępstwo w związku</w:t>
      </w:r>
      <w:r w:rsidRPr="002F05CB">
        <w:rPr>
          <w:rFonts w:ascii="Arial" w:hAnsi="Arial" w:cs="Arial"/>
          <w:sz w:val="24"/>
          <w:szCs w:val="24"/>
        </w:rPr>
        <w:br/>
        <w:t>z usprawiedliwioną nieobecnością pracownika samorządowego, a także naboru na wolne stanowiska pomocnicze i obsługi</w:t>
      </w:r>
    </w:p>
    <w:p w14:paraId="7A9FFE4D" w14:textId="100C964F" w:rsidR="0030371A" w:rsidRPr="002F05CB" w:rsidRDefault="00A8456C" w:rsidP="002F05C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F05CB">
        <w:rPr>
          <w:rFonts w:ascii="Arial" w:hAnsi="Arial" w:cs="Arial"/>
          <w:b/>
          <w:sz w:val="24"/>
          <w:szCs w:val="24"/>
        </w:rPr>
        <w:t>ZAKRES CZYNNOŚCI</w:t>
      </w:r>
    </w:p>
    <w:p w14:paraId="66EBCF6C" w14:textId="4E032167" w:rsidR="00B61E95" w:rsidRPr="002F05CB" w:rsidRDefault="00B61E95" w:rsidP="002F05CB">
      <w:p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 xml:space="preserve">na stanowisku </w:t>
      </w:r>
      <w:r w:rsidR="00475005">
        <w:rPr>
          <w:rFonts w:ascii="Arial" w:hAnsi="Arial" w:cs="Arial"/>
          <w:sz w:val="24"/>
          <w:szCs w:val="24"/>
        </w:rPr>
        <w:t>pod</w:t>
      </w:r>
      <w:r w:rsidRPr="002F05CB">
        <w:rPr>
          <w:rFonts w:ascii="Arial" w:hAnsi="Arial" w:cs="Arial"/>
          <w:sz w:val="24"/>
          <w:szCs w:val="24"/>
        </w:rPr>
        <w:t>inspektora do spraw wymiaru podatku od nieruchomości, podatku rolnego, podatku leśnego od osób fizycznych w Referacie Podatków i Opłat Lokalnych w Wydziale Finansów Urzędu Miasta Włocławek.</w:t>
      </w:r>
    </w:p>
    <w:p w14:paraId="7F816162" w14:textId="34280055" w:rsidR="00B61E95" w:rsidRPr="002F05CB" w:rsidRDefault="00AC5156" w:rsidP="002F05CB">
      <w:p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 xml:space="preserve">Na podstawie </w:t>
      </w:r>
      <w:r w:rsidRPr="002F05CB">
        <w:rPr>
          <w:rFonts w:ascii="Arial" w:hAnsi="Arial" w:cs="Arial"/>
          <w:bCs/>
          <w:sz w:val="24"/>
          <w:szCs w:val="24"/>
        </w:rPr>
        <w:t>§</w:t>
      </w:r>
      <w:r w:rsidRPr="002F05CB">
        <w:rPr>
          <w:rFonts w:ascii="Arial" w:hAnsi="Arial" w:cs="Arial"/>
          <w:sz w:val="24"/>
          <w:szCs w:val="24"/>
        </w:rPr>
        <w:t xml:space="preserve"> 2</w:t>
      </w:r>
      <w:r w:rsidR="00475005">
        <w:rPr>
          <w:rFonts w:ascii="Arial" w:hAnsi="Arial" w:cs="Arial"/>
          <w:sz w:val="24"/>
          <w:szCs w:val="24"/>
        </w:rPr>
        <w:t>4</w:t>
      </w:r>
      <w:r w:rsidRPr="002F05CB">
        <w:rPr>
          <w:rFonts w:ascii="Arial" w:hAnsi="Arial" w:cs="Arial"/>
          <w:sz w:val="24"/>
          <w:szCs w:val="24"/>
        </w:rPr>
        <w:t xml:space="preserve"> ust. 1 pkt 1 Regulaminu Organizacyjnego Urzędu Miasta Włocławek, nadanego w brzmieniu stanowiącym Załącznik do Zarządzenia Prezydenta Miasta Włocławek Nr </w:t>
      </w:r>
      <w:r w:rsidR="00B60CAB">
        <w:rPr>
          <w:rFonts w:ascii="Arial" w:hAnsi="Arial" w:cs="Arial"/>
          <w:sz w:val="24"/>
          <w:szCs w:val="24"/>
        </w:rPr>
        <w:t>366</w:t>
      </w:r>
      <w:r w:rsidRPr="002F05CB">
        <w:rPr>
          <w:rFonts w:ascii="Arial" w:hAnsi="Arial" w:cs="Arial"/>
          <w:sz w:val="24"/>
          <w:szCs w:val="24"/>
        </w:rPr>
        <w:t>/20</w:t>
      </w:r>
      <w:r w:rsidR="00B60CAB">
        <w:rPr>
          <w:rFonts w:ascii="Arial" w:hAnsi="Arial" w:cs="Arial"/>
          <w:sz w:val="24"/>
          <w:szCs w:val="24"/>
        </w:rPr>
        <w:t>24</w:t>
      </w:r>
      <w:r w:rsidRPr="002F05CB">
        <w:rPr>
          <w:rFonts w:ascii="Arial" w:hAnsi="Arial" w:cs="Arial"/>
          <w:sz w:val="24"/>
          <w:szCs w:val="24"/>
        </w:rPr>
        <w:t xml:space="preserve"> z dnia 2</w:t>
      </w:r>
      <w:r w:rsidR="00B60CAB">
        <w:rPr>
          <w:rFonts w:ascii="Arial" w:hAnsi="Arial" w:cs="Arial"/>
          <w:sz w:val="24"/>
          <w:szCs w:val="24"/>
        </w:rPr>
        <w:t>7</w:t>
      </w:r>
      <w:r w:rsidRPr="002F05CB">
        <w:rPr>
          <w:rFonts w:ascii="Arial" w:hAnsi="Arial" w:cs="Arial"/>
          <w:sz w:val="24"/>
          <w:szCs w:val="24"/>
        </w:rPr>
        <w:t xml:space="preserve"> </w:t>
      </w:r>
      <w:r w:rsidR="00B60CAB">
        <w:rPr>
          <w:rFonts w:ascii="Arial" w:hAnsi="Arial" w:cs="Arial"/>
          <w:sz w:val="24"/>
          <w:szCs w:val="24"/>
        </w:rPr>
        <w:t>sierpnia</w:t>
      </w:r>
      <w:r w:rsidRPr="002F05CB">
        <w:rPr>
          <w:rFonts w:ascii="Arial" w:hAnsi="Arial" w:cs="Arial"/>
          <w:sz w:val="24"/>
          <w:szCs w:val="24"/>
        </w:rPr>
        <w:t xml:space="preserve"> 20</w:t>
      </w:r>
      <w:r w:rsidR="00B60CAB">
        <w:rPr>
          <w:rFonts w:ascii="Arial" w:hAnsi="Arial" w:cs="Arial"/>
          <w:sz w:val="24"/>
          <w:szCs w:val="24"/>
        </w:rPr>
        <w:t>24</w:t>
      </w:r>
      <w:r w:rsidRPr="002F05CB">
        <w:rPr>
          <w:rFonts w:ascii="Arial" w:hAnsi="Arial" w:cs="Arial"/>
          <w:sz w:val="24"/>
          <w:szCs w:val="24"/>
        </w:rPr>
        <w:t xml:space="preserve"> r. </w:t>
      </w:r>
      <w:r w:rsidR="00475005">
        <w:rPr>
          <w:rFonts w:ascii="Arial" w:hAnsi="Arial" w:cs="Arial"/>
          <w:sz w:val="24"/>
          <w:szCs w:val="24"/>
        </w:rPr>
        <w:t xml:space="preserve">ze zmianami </w:t>
      </w:r>
      <w:r w:rsidRPr="002F05CB">
        <w:rPr>
          <w:rFonts w:ascii="Arial" w:hAnsi="Arial" w:cs="Arial"/>
          <w:sz w:val="24"/>
          <w:szCs w:val="24"/>
        </w:rPr>
        <w:t>w sprawie nadania Regulaminu Organizacyjnego Urzędu Miasta Włocławek oraz na podstawie Regulaminu</w:t>
      </w:r>
      <w:r w:rsidR="00B60CAB">
        <w:rPr>
          <w:rFonts w:ascii="Arial" w:hAnsi="Arial" w:cs="Arial"/>
          <w:sz w:val="24"/>
          <w:szCs w:val="24"/>
        </w:rPr>
        <w:t xml:space="preserve"> Organizacyjnego </w:t>
      </w:r>
      <w:r w:rsidRPr="002F05CB">
        <w:rPr>
          <w:rFonts w:ascii="Arial" w:hAnsi="Arial" w:cs="Arial"/>
          <w:sz w:val="24"/>
          <w:szCs w:val="24"/>
        </w:rPr>
        <w:t>Wydziału Finansów,</w:t>
      </w:r>
    </w:p>
    <w:p w14:paraId="11CDBC58" w14:textId="77777777" w:rsidR="00A8456C" w:rsidRPr="002F05CB" w:rsidRDefault="00A8456C" w:rsidP="002F05C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F05CB">
        <w:rPr>
          <w:rFonts w:ascii="Arial" w:hAnsi="Arial" w:cs="Arial"/>
          <w:b/>
          <w:sz w:val="24"/>
          <w:szCs w:val="24"/>
        </w:rPr>
        <w:t>ustalam</w:t>
      </w:r>
    </w:p>
    <w:p w14:paraId="55854228" w14:textId="33A83D67" w:rsidR="00B506CF" w:rsidRPr="002F05CB" w:rsidRDefault="00A8456C" w:rsidP="002F05CB">
      <w:p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szczegółowy zakres zadań</w:t>
      </w:r>
      <w:r w:rsidR="00475005">
        <w:rPr>
          <w:rFonts w:ascii="Arial" w:hAnsi="Arial" w:cs="Arial"/>
          <w:sz w:val="24"/>
          <w:szCs w:val="24"/>
        </w:rPr>
        <w:t xml:space="preserve">, obowiązków, uprawnień i odpowiedzialności </w:t>
      </w:r>
      <w:r w:rsidRPr="002F05CB">
        <w:rPr>
          <w:rFonts w:ascii="Arial" w:hAnsi="Arial" w:cs="Arial"/>
          <w:sz w:val="24"/>
          <w:szCs w:val="24"/>
        </w:rPr>
        <w:t>dla Pani</w:t>
      </w:r>
      <w:r w:rsidR="00475005">
        <w:rPr>
          <w:rFonts w:ascii="Arial" w:hAnsi="Arial" w:cs="Arial"/>
          <w:sz w:val="24"/>
          <w:szCs w:val="24"/>
        </w:rPr>
        <w:t xml:space="preserve">/Pana </w:t>
      </w:r>
      <w:r w:rsidR="00D82720" w:rsidRPr="002F05CB">
        <w:rPr>
          <w:rFonts w:ascii="Arial" w:hAnsi="Arial" w:cs="Arial"/>
          <w:sz w:val="24"/>
          <w:szCs w:val="24"/>
        </w:rPr>
        <w:t xml:space="preserve"> </w:t>
      </w:r>
    </w:p>
    <w:p w14:paraId="70C4F4F7" w14:textId="17092962" w:rsidR="00B45FF4" w:rsidRPr="002F05CB" w:rsidRDefault="00A8456C" w:rsidP="002F05C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F05CB">
        <w:rPr>
          <w:rFonts w:ascii="Arial" w:hAnsi="Arial" w:cs="Arial"/>
          <w:b/>
          <w:sz w:val="24"/>
          <w:szCs w:val="24"/>
        </w:rPr>
        <w:t>Zakres zadań:</w:t>
      </w:r>
    </w:p>
    <w:p w14:paraId="4EF6AE00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Prowadzenie postępowań podatkowych według trybów przewidzianych w ustawie Ordynacja podatkowa, a mających na celu ustalenie wysokości zobowiązań w podatku od nieruchomości, podatku rolnym i podatku leśnym, a w szczególności sporządzanie postanowień, wezwań, pism i decyzji.</w:t>
      </w:r>
    </w:p>
    <w:p w14:paraId="687E2305" w14:textId="57B26186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Analiza dokumentów wpływających do Referatu pod kątem ich wpływu na opodatkowanie poszczególnych nieruchomości</w:t>
      </w:r>
      <w:r w:rsidR="00B60CAB">
        <w:rPr>
          <w:rFonts w:ascii="Arial" w:hAnsi="Arial" w:cs="Arial"/>
          <w:sz w:val="24"/>
          <w:szCs w:val="24"/>
        </w:rPr>
        <w:t xml:space="preserve"> w tym weryfikacja danych i dokumentów przedstawionych prze podatników w zakresie niezbędnym do ujawnienia podstawy opodatkowania zgodnie ze stanem faktycznym</w:t>
      </w:r>
      <w:r w:rsidRPr="002F05CB">
        <w:rPr>
          <w:rFonts w:ascii="Arial" w:hAnsi="Arial" w:cs="Arial"/>
          <w:sz w:val="24"/>
          <w:szCs w:val="24"/>
        </w:rPr>
        <w:t>.</w:t>
      </w:r>
    </w:p>
    <w:p w14:paraId="4A125BAB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Prowadzenie postępowań w sprawach dotyczących pomocy publicznej.</w:t>
      </w:r>
    </w:p>
    <w:p w14:paraId="3D539BB1" w14:textId="0472F14C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Przygotowywanie stanowiska organu podatkowego I instancji w sprawach kierowanych</w:t>
      </w:r>
      <w:r w:rsidR="00B506CF" w:rsidRPr="002F05CB">
        <w:rPr>
          <w:rFonts w:ascii="Arial" w:hAnsi="Arial" w:cs="Arial"/>
          <w:sz w:val="24"/>
          <w:szCs w:val="24"/>
        </w:rPr>
        <w:t xml:space="preserve"> </w:t>
      </w:r>
      <w:r w:rsidRPr="002F05CB">
        <w:rPr>
          <w:rFonts w:ascii="Arial" w:hAnsi="Arial" w:cs="Arial"/>
          <w:sz w:val="24"/>
          <w:szCs w:val="24"/>
        </w:rPr>
        <w:t>do Samorządowego Kolegium Odwoławczego.</w:t>
      </w:r>
    </w:p>
    <w:p w14:paraId="4B88B6B5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Obsługa systemu komputerowego w zakresie aktualizacji i wprowadzania wszystkich danych dotyczących nieruchomości.</w:t>
      </w:r>
    </w:p>
    <w:p w14:paraId="56D61CB0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Prowadzenie oględzin nieruchomości w celu ustalenia stanu faktycznego.</w:t>
      </w:r>
    </w:p>
    <w:p w14:paraId="6F176B18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Załatwianie interesantów poprzez udzielanie informacji i wyjaśnień w zakresie powierzonych zadań.</w:t>
      </w:r>
    </w:p>
    <w:p w14:paraId="70746BC8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Bieżąca współpraca z pracownikami Referatu Rachunkowości Podatkowej i Windykacji Należności.</w:t>
      </w:r>
    </w:p>
    <w:p w14:paraId="3D57BF6F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Obsługa programu dot. obiegu dokumentów „Mdok”.</w:t>
      </w:r>
    </w:p>
    <w:p w14:paraId="45A67C1F" w14:textId="77777777" w:rsidR="00B45FF4" w:rsidRPr="002F05CB" w:rsidRDefault="00B45FF4" w:rsidP="002F05CB">
      <w:pPr>
        <w:pStyle w:val="Akapitzlist"/>
        <w:numPr>
          <w:ilvl w:val="0"/>
          <w:numId w:val="8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Realizacja innych zadań zleconych przez bezpośredniego przełożonego.</w:t>
      </w:r>
    </w:p>
    <w:p w14:paraId="4C720C07" w14:textId="5D7B3D07" w:rsidR="00FC74C7" w:rsidRPr="002F05CB" w:rsidRDefault="00FC74C7" w:rsidP="002F05CB">
      <w:pPr>
        <w:pStyle w:val="Akapitzlist"/>
        <w:numPr>
          <w:ilvl w:val="0"/>
          <w:numId w:val="15"/>
        </w:num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b/>
          <w:sz w:val="24"/>
          <w:szCs w:val="24"/>
          <w:lang w:eastAsia="pl-PL"/>
        </w:rPr>
        <w:t>Zastępstwo:</w:t>
      </w:r>
    </w:p>
    <w:p w14:paraId="4E4451D1" w14:textId="15A32706" w:rsidR="00FC74C7" w:rsidRPr="002F05CB" w:rsidRDefault="00FC74C7" w:rsidP="00475005">
      <w:pPr>
        <w:pStyle w:val="Akapitzlist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sz w:val="24"/>
          <w:szCs w:val="24"/>
          <w:lang w:eastAsia="pl-PL"/>
        </w:rPr>
        <w:t xml:space="preserve">Pełnienie zastępstwa za </w:t>
      </w:r>
      <w:r w:rsidR="00475005">
        <w:rPr>
          <w:rFonts w:ascii="Arial" w:eastAsia="Times New Roman" w:hAnsi="Arial" w:cs="Arial"/>
          <w:sz w:val="24"/>
          <w:szCs w:val="24"/>
          <w:lang w:eastAsia="pl-PL"/>
        </w:rPr>
        <w:t xml:space="preserve">Panią/Pana          oraz pracownika w Biurze Obsługi Mieszkańców na stanowisku Wydziału Finansów w razie ich </w:t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>nieobecności.</w:t>
      </w:r>
    </w:p>
    <w:p w14:paraId="2E03A0A2" w14:textId="0142739E" w:rsidR="00FC74C7" w:rsidRPr="002F05CB" w:rsidRDefault="00FC74C7" w:rsidP="00475005">
      <w:pPr>
        <w:pStyle w:val="Akapitzlist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Zastępowan</w:t>
      </w:r>
      <w:r w:rsidR="0047500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2F05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47500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2F05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przez </w:t>
      </w:r>
      <w:r w:rsidR="0047500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Panią/Pana           </w:t>
      </w:r>
      <w:r w:rsidRPr="002F05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razie nieobecności.</w:t>
      </w:r>
    </w:p>
    <w:p w14:paraId="1EF49AB0" w14:textId="77777777" w:rsidR="00880DCF" w:rsidRPr="002F05CB" w:rsidRDefault="00880DCF" w:rsidP="002F05CB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1035E5F9" w14:textId="5BFD930C" w:rsidR="00C728A7" w:rsidRPr="002F05CB" w:rsidRDefault="00C728A7" w:rsidP="002F05C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F05CB">
        <w:rPr>
          <w:rFonts w:ascii="Arial" w:hAnsi="Arial" w:cs="Arial"/>
          <w:b/>
          <w:sz w:val="24"/>
          <w:szCs w:val="24"/>
        </w:rPr>
        <w:t>Zakres obowiązków i uprawnień:</w:t>
      </w:r>
    </w:p>
    <w:p w14:paraId="7EC443D7" w14:textId="105615B5" w:rsidR="00C728A7" w:rsidRPr="002F05CB" w:rsidRDefault="00C728A7" w:rsidP="002F05CB">
      <w:pPr>
        <w:pStyle w:val="Akapitzlist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lastRenderedPageBreak/>
        <w:t>Do obowiązków pracownika należy rzetelne, efektywne, terminowe i zgodne</w:t>
      </w:r>
      <w:r w:rsidR="002F05CB">
        <w:rPr>
          <w:rFonts w:ascii="Arial" w:hAnsi="Arial" w:cs="Arial"/>
          <w:sz w:val="24"/>
          <w:szCs w:val="24"/>
        </w:rPr>
        <w:t xml:space="preserve">           </w:t>
      </w:r>
      <w:r w:rsidRPr="002F05CB">
        <w:rPr>
          <w:rFonts w:ascii="Arial" w:hAnsi="Arial" w:cs="Arial"/>
          <w:sz w:val="24"/>
          <w:szCs w:val="24"/>
        </w:rPr>
        <w:t>z obowiązującymi przepisami prawa wykonywanie powierzonych zadań.</w:t>
      </w:r>
    </w:p>
    <w:p w14:paraId="4A6B8CC3" w14:textId="77777777" w:rsidR="00C728A7" w:rsidRPr="002F05CB" w:rsidRDefault="00C728A7" w:rsidP="002F05CB">
      <w:pPr>
        <w:pStyle w:val="Akapitzlist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1B03DFD8" w14:textId="285A0BEB" w:rsidR="00C728A7" w:rsidRPr="002F05CB" w:rsidRDefault="00C728A7" w:rsidP="002F05CB">
      <w:pPr>
        <w:pStyle w:val="Akapitzlist"/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ustawa z dnia 21 listopada 2008 r. o pracownikach samorządowych (Dz. U. z 202</w:t>
      </w:r>
      <w:r w:rsidR="00B60CAB">
        <w:rPr>
          <w:rFonts w:ascii="Arial" w:hAnsi="Arial" w:cs="Arial"/>
          <w:sz w:val="24"/>
          <w:szCs w:val="24"/>
        </w:rPr>
        <w:t>4</w:t>
      </w:r>
      <w:r w:rsidRPr="002F05CB">
        <w:rPr>
          <w:rFonts w:ascii="Arial" w:hAnsi="Arial" w:cs="Arial"/>
          <w:sz w:val="24"/>
          <w:szCs w:val="24"/>
        </w:rPr>
        <w:t xml:space="preserve"> r., poz. </w:t>
      </w:r>
      <w:r w:rsidR="00B60CAB">
        <w:rPr>
          <w:rFonts w:ascii="Arial" w:hAnsi="Arial" w:cs="Arial"/>
          <w:sz w:val="24"/>
          <w:szCs w:val="24"/>
        </w:rPr>
        <w:t>11</w:t>
      </w:r>
      <w:r w:rsidRPr="002F05CB">
        <w:rPr>
          <w:rFonts w:ascii="Arial" w:hAnsi="Arial" w:cs="Arial"/>
          <w:sz w:val="24"/>
          <w:szCs w:val="24"/>
        </w:rPr>
        <w:t>3</w:t>
      </w:r>
      <w:r w:rsidR="00B60CAB">
        <w:rPr>
          <w:rFonts w:ascii="Arial" w:hAnsi="Arial" w:cs="Arial"/>
          <w:sz w:val="24"/>
          <w:szCs w:val="24"/>
        </w:rPr>
        <w:t>5</w:t>
      </w:r>
      <w:r w:rsidR="00475005">
        <w:rPr>
          <w:rFonts w:ascii="Arial" w:hAnsi="Arial" w:cs="Arial"/>
          <w:sz w:val="24"/>
          <w:szCs w:val="24"/>
        </w:rPr>
        <w:t xml:space="preserve"> ze zm.</w:t>
      </w:r>
      <w:r w:rsidRPr="002F05CB">
        <w:rPr>
          <w:rFonts w:ascii="Arial" w:hAnsi="Arial" w:cs="Arial"/>
          <w:sz w:val="24"/>
          <w:szCs w:val="24"/>
        </w:rPr>
        <w:t>),</w:t>
      </w:r>
    </w:p>
    <w:p w14:paraId="7EAF347C" w14:textId="77777777" w:rsidR="00C728A7" w:rsidRPr="002F05CB" w:rsidRDefault="00C728A7" w:rsidP="002F05CB">
      <w:pPr>
        <w:pStyle w:val="Akapitzlist"/>
        <w:numPr>
          <w:ilvl w:val="0"/>
          <w:numId w:val="4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227D8324" w14:textId="58D33739" w:rsidR="00C728A7" w:rsidRPr="002F05CB" w:rsidRDefault="00C728A7" w:rsidP="002F05CB">
      <w:pPr>
        <w:pStyle w:val="Akapitzlist"/>
        <w:spacing w:line="276" w:lineRule="auto"/>
        <w:ind w:left="714" w:hanging="6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W zakresie nieuregulowanym przepisami ustawy, o której mowa w pkt 1, stosuje się przepisy ustawy z dnia 26 czerwca 1974 r. Kodeks Pracy (Dz. U. z 202</w:t>
      </w:r>
      <w:r w:rsidR="00B60CAB">
        <w:rPr>
          <w:rFonts w:ascii="Arial" w:hAnsi="Arial" w:cs="Arial"/>
          <w:sz w:val="24"/>
          <w:szCs w:val="24"/>
        </w:rPr>
        <w:t>5</w:t>
      </w:r>
      <w:r w:rsidRPr="002F05CB">
        <w:rPr>
          <w:rFonts w:ascii="Arial" w:hAnsi="Arial" w:cs="Arial"/>
          <w:sz w:val="24"/>
          <w:szCs w:val="24"/>
        </w:rPr>
        <w:t xml:space="preserve"> r. poz. </w:t>
      </w:r>
      <w:r w:rsidR="00B60CAB">
        <w:rPr>
          <w:rFonts w:ascii="Arial" w:hAnsi="Arial" w:cs="Arial"/>
          <w:sz w:val="24"/>
          <w:szCs w:val="24"/>
        </w:rPr>
        <w:t xml:space="preserve">277 </w:t>
      </w:r>
      <w:r w:rsidRPr="002F05CB">
        <w:rPr>
          <w:rFonts w:ascii="Arial" w:hAnsi="Arial" w:cs="Arial"/>
          <w:sz w:val="24"/>
          <w:szCs w:val="24"/>
        </w:rPr>
        <w:t>ze zm.).</w:t>
      </w:r>
    </w:p>
    <w:p w14:paraId="441CCCED" w14:textId="77777777" w:rsidR="00C728A7" w:rsidRPr="002F05CB" w:rsidRDefault="00C728A7" w:rsidP="002F05CB">
      <w:pPr>
        <w:pStyle w:val="Akapitzlist"/>
        <w:spacing w:line="276" w:lineRule="auto"/>
        <w:ind w:left="714" w:hanging="357"/>
        <w:rPr>
          <w:rFonts w:ascii="Arial" w:hAnsi="Arial" w:cs="Arial"/>
          <w:sz w:val="24"/>
          <w:szCs w:val="24"/>
        </w:rPr>
      </w:pPr>
    </w:p>
    <w:p w14:paraId="1FEE7990" w14:textId="508BADB2" w:rsidR="00C728A7" w:rsidRPr="002F05CB" w:rsidRDefault="00C728A7" w:rsidP="002F05CB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2F05CB">
        <w:rPr>
          <w:rFonts w:ascii="Arial" w:hAnsi="Arial" w:cs="Arial"/>
          <w:b/>
          <w:sz w:val="24"/>
          <w:szCs w:val="24"/>
        </w:rPr>
        <w:t>Zakres odpowiedzialności</w:t>
      </w:r>
    </w:p>
    <w:p w14:paraId="1ABA5E82" w14:textId="77777777" w:rsidR="00C728A7" w:rsidRPr="002F05CB" w:rsidRDefault="00C728A7" w:rsidP="002F05CB">
      <w:pPr>
        <w:pStyle w:val="Akapitzlist"/>
        <w:spacing w:line="276" w:lineRule="auto"/>
        <w:ind w:left="714" w:hanging="6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7AC868DB" w14:textId="77777777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porządkową i materialną: Regulamin Pracy Urzędu Miasta Włocławek oraz art. 108-127 ustawy z dnia 26 czerwca 1974 r. Kodeks Pracy.</w:t>
      </w:r>
    </w:p>
    <w:p w14:paraId="756B8C45" w14:textId="010430B1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karną za ujawnienie tajemnicy prawnie chronionej: art. 265-266 ustawy</w:t>
      </w:r>
      <w:r w:rsidR="00B506CF" w:rsidRPr="002F05CB">
        <w:rPr>
          <w:rFonts w:ascii="Arial" w:hAnsi="Arial" w:cs="Arial"/>
          <w:sz w:val="24"/>
          <w:szCs w:val="24"/>
        </w:rPr>
        <w:t xml:space="preserve"> </w:t>
      </w:r>
      <w:r w:rsidRPr="002F05CB">
        <w:rPr>
          <w:rFonts w:ascii="Arial" w:hAnsi="Arial" w:cs="Arial"/>
          <w:sz w:val="24"/>
          <w:szCs w:val="24"/>
        </w:rPr>
        <w:t>z dnia 6 czerwca 1997 r. Kodeks karny (Dz. U. z 202</w:t>
      </w:r>
      <w:r w:rsidR="00B60CAB">
        <w:rPr>
          <w:rFonts w:ascii="Arial" w:hAnsi="Arial" w:cs="Arial"/>
          <w:sz w:val="24"/>
          <w:szCs w:val="24"/>
        </w:rPr>
        <w:t>5</w:t>
      </w:r>
      <w:r w:rsidRPr="002F05CB">
        <w:rPr>
          <w:rFonts w:ascii="Arial" w:hAnsi="Arial" w:cs="Arial"/>
          <w:sz w:val="24"/>
          <w:szCs w:val="24"/>
        </w:rPr>
        <w:t xml:space="preserve"> r., poz. </w:t>
      </w:r>
      <w:r w:rsidR="00B60CAB">
        <w:rPr>
          <w:rFonts w:ascii="Arial" w:hAnsi="Arial" w:cs="Arial"/>
          <w:sz w:val="24"/>
          <w:szCs w:val="24"/>
        </w:rPr>
        <w:t>383</w:t>
      </w:r>
      <w:r w:rsidR="00475005">
        <w:rPr>
          <w:rFonts w:ascii="Arial" w:hAnsi="Arial" w:cs="Arial"/>
          <w:sz w:val="24"/>
          <w:szCs w:val="24"/>
        </w:rPr>
        <w:t xml:space="preserve"> t.j.</w:t>
      </w:r>
      <w:r w:rsidRPr="002F05CB">
        <w:rPr>
          <w:rFonts w:ascii="Arial" w:hAnsi="Arial" w:cs="Arial"/>
          <w:sz w:val="24"/>
          <w:szCs w:val="24"/>
        </w:rPr>
        <w:t>).</w:t>
      </w:r>
    </w:p>
    <w:p w14:paraId="39F136DE" w14:textId="25E2C7C5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karną w zakresie ochrony danych osobowych: art. 107 ustawy z dnia</w:t>
      </w:r>
      <w:r w:rsidR="00B506CF" w:rsidRPr="002F05CB">
        <w:rPr>
          <w:rFonts w:ascii="Arial" w:hAnsi="Arial" w:cs="Arial"/>
          <w:sz w:val="24"/>
          <w:szCs w:val="24"/>
        </w:rPr>
        <w:t xml:space="preserve"> </w:t>
      </w:r>
      <w:r w:rsidRPr="002F05CB">
        <w:rPr>
          <w:rFonts w:ascii="Arial" w:hAnsi="Arial" w:cs="Arial"/>
          <w:sz w:val="24"/>
          <w:szCs w:val="24"/>
        </w:rPr>
        <w:t>10 maja 2018 r. o ochronie danych osobowych (Dz. U. z 2019 r., poz. 1781 ze zm.).</w:t>
      </w:r>
    </w:p>
    <w:p w14:paraId="75D2A99A" w14:textId="06DB4B42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karną w zakresie udostępniania informacji publicznej: art. 23 ustawy z dnia 6 września 2001 r. o dostępie do informacji publicznej (Dz. U. z 2022 r. poz. 902</w:t>
      </w:r>
      <w:r w:rsidR="00475005">
        <w:rPr>
          <w:rFonts w:ascii="Arial" w:hAnsi="Arial" w:cs="Arial"/>
          <w:sz w:val="24"/>
          <w:szCs w:val="24"/>
        </w:rPr>
        <w:t xml:space="preserve"> ze zm.</w:t>
      </w:r>
      <w:r w:rsidRPr="002F05CB">
        <w:rPr>
          <w:rFonts w:ascii="Arial" w:hAnsi="Arial" w:cs="Arial"/>
          <w:sz w:val="24"/>
          <w:szCs w:val="24"/>
        </w:rPr>
        <w:t>).</w:t>
      </w:r>
    </w:p>
    <w:p w14:paraId="2DC179AC" w14:textId="7D642B3A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majątkowa: ustawa z dnia 20 stycznia 2011 r. o odpowiedzialności majątkowej funkcjonariuszy publicznych za rażące naruszenie prawa (Dz. U. z 2016 r., poz. 1169</w:t>
      </w:r>
      <w:r w:rsidR="00475005">
        <w:rPr>
          <w:rFonts w:ascii="Arial" w:hAnsi="Arial" w:cs="Arial"/>
          <w:sz w:val="24"/>
          <w:szCs w:val="24"/>
        </w:rPr>
        <w:t xml:space="preserve"> ze zm.</w:t>
      </w:r>
      <w:r w:rsidRPr="002F05CB">
        <w:rPr>
          <w:rFonts w:ascii="Arial" w:hAnsi="Arial" w:cs="Arial"/>
          <w:sz w:val="24"/>
          <w:szCs w:val="24"/>
        </w:rPr>
        <w:t>).</w:t>
      </w:r>
    </w:p>
    <w:p w14:paraId="726597B8" w14:textId="3303F637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karną za ujawnienie informacji objętych tajemnicą skarbową art. 306 ustawy z dnia 29 sierpnia 1997 r. Ordynacja podatkowa ( Dz. U. z 202</w:t>
      </w:r>
      <w:r w:rsidR="00B60CAB">
        <w:rPr>
          <w:rFonts w:ascii="Arial" w:hAnsi="Arial" w:cs="Arial"/>
          <w:sz w:val="24"/>
          <w:szCs w:val="24"/>
        </w:rPr>
        <w:t>5</w:t>
      </w:r>
      <w:r w:rsidRPr="002F05CB">
        <w:rPr>
          <w:rFonts w:ascii="Arial" w:hAnsi="Arial" w:cs="Arial"/>
          <w:sz w:val="24"/>
          <w:szCs w:val="24"/>
        </w:rPr>
        <w:t xml:space="preserve"> r. poz. </w:t>
      </w:r>
      <w:r w:rsidR="00B60CAB">
        <w:rPr>
          <w:rFonts w:ascii="Arial" w:hAnsi="Arial" w:cs="Arial"/>
          <w:sz w:val="24"/>
          <w:szCs w:val="24"/>
        </w:rPr>
        <w:t>111</w:t>
      </w:r>
      <w:r w:rsidRPr="002F05CB">
        <w:rPr>
          <w:rFonts w:ascii="Arial" w:hAnsi="Arial" w:cs="Arial"/>
          <w:sz w:val="24"/>
          <w:szCs w:val="24"/>
        </w:rPr>
        <w:t xml:space="preserve"> ze zm.).</w:t>
      </w:r>
    </w:p>
    <w:p w14:paraId="3E7A5EB0" w14:textId="408B0F65" w:rsidR="00C728A7" w:rsidRPr="002F05CB" w:rsidRDefault="00C728A7" w:rsidP="002F05CB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2F05CB">
        <w:rPr>
          <w:rFonts w:ascii="Arial" w:hAnsi="Arial" w:cs="Arial"/>
          <w:sz w:val="24"/>
          <w:szCs w:val="24"/>
        </w:rPr>
        <w:t>Odpowiedzialność za naruszenie dyscypliny finansów publicznych określone w rozdz.</w:t>
      </w:r>
      <w:r w:rsidR="00B506CF" w:rsidRPr="002F05CB">
        <w:rPr>
          <w:rFonts w:ascii="Arial" w:hAnsi="Arial" w:cs="Arial"/>
          <w:sz w:val="24"/>
          <w:szCs w:val="24"/>
        </w:rPr>
        <w:t xml:space="preserve"> </w:t>
      </w:r>
      <w:r w:rsidRPr="002F05CB">
        <w:rPr>
          <w:rFonts w:ascii="Arial" w:hAnsi="Arial" w:cs="Arial"/>
          <w:sz w:val="24"/>
          <w:szCs w:val="24"/>
        </w:rPr>
        <w:t>2 ustawy z dnia 17 grudnia 2004 r. (Dz. U. z 202</w:t>
      </w:r>
      <w:r w:rsidR="00B60CAB">
        <w:rPr>
          <w:rFonts w:ascii="Arial" w:hAnsi="Arial" w:cs="Arial"/>
          <w:sz w:val="24"/>
          <w:szCs w:val="24"/>
        </w:rPr>
        <w:t>4</w:t>
      </w:r>
      <w:r w:rsidRPr="002F05CB">
        <w:rPr>
          <w:rFonts w:ascii="Arial" w:hAnsi="Arial" w:cs="Arial"/>
          <w:sz w:val="24"/>
          <w:szCs w:val="24"/>
        </w:rPr>
        <w:t xml:space="preserve"> r., poz. </w:t>
      </w:r>
      <w:r w:rsidR="00B60CAB">
        <w:rPr>
          <w:rFonts w:ascii="Arial" w:hAnsi="Arial" w:cs="Arial"/>
          <w:sz w:val="24"/>
          <w:szCs w:val="24"/>
        </w:rPr>
        <w:t>104</w:t>
      </w:r>
      <w:r w:rsidR="00475005">
        <w:rPr>
          <w:rFonts w:ascii="Arial" w:hAnsi="Arial" w:cs="Arial"/>
          <w:sz w:val="24"/>
          <w:szCs w:val="24"/>
        </w:rPr>
        <w:t xml:space="preserve"> ze zm.</w:t>
      </w:r>
      <w:r w:rsidRPr="002F05CB">
        <w:rPr>
          <w:rFonts w:ascii="Arial" w:hAnsi="Arial" w:cs="Arial"/>
          <w:sz w:val="24"/>
          <w:szCs w:val="24"/>
        </w:rPr>
        <w:t>).</w:t>
      </w:r>
    </w:p>
    <w:p w14:paraId="778F4EB1" w14:textId="77777777" w:rsidR="00C728A7" w:rsidRPr="002F05CB" w:rsidRDefault="00C728A7" w:rsidP="002F05CB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0334CDFA" w14:textId="77777777" w:rsidR="00C728A7" w:rsidRPr="002F05CB" w:rsidRDefault="00C728A7" w:rsidP="002F05CB">
      <w:pPr>
        <w:pStyle w:val="Akapitzlis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1BCE9E34" w14:textId="77777777" w:rsidR="00C728A7" w:rsidRPr="002F05CB" w:rsidRDefault="00C728A7" w:rsidP="002F05CB">
      <w:pPr>
        <w:pStyle w:val="Akapitzlist"/>
        <w:spacing w:line="276" w:lineRule="auto"/>
        <w:ind w:left="708"/>
        <w:rPr>
          <w:rFonts w:ascii="Arial" w:hAnsi="Arial" w:cs="Arial"/>
          <w:sz w:val="24"/>
          <w:szCs w:val="24"/>
        </w:rPr>
      </w:pPr>
    </w:p>
    <w:p w14:paraId="6097F513" w14:textId="7240F295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sz w:val="24"/>
          <w:szCs w:val="24"/>
          <w:lang w:eastAsia="pl-PL"/>
        </w:rPr>
        <w:t>Włocławek, dnia</w:t>
      </w:r>
      <w:r w:rsidR="00B506CF" w:rsidRPr="002F05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2F05CB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</w:t>
      </w:r>
    </w:p>
    <w:p w14:paraId="40A1D5FC" w14:textId="0CD720C3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F05CB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>(podpis kierującego komórką organizacyjną Urzędu)</w:t>
      </w:r>
    </w:p>
    <w:p w14:paraId="1B9AF699" w14:textId="77777777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F2FB17" w14:textId="77777777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89F672" w14:textId="5750A331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sz w:val="24"/>
          <w:szCs w:val="24"/>
          <w:lang w:eastAsia="pl-PL"/>
        </w:rPr>
        <w:t>Przyjmuję do wiadomości i stosowania:</w:t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F05C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AC05426" w14:textId="77777777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68FC76" w14:textId="277EDDE4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</w:t>
      </w:r>
      <w:r w:rsidR="002F05CB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</w:p>
    <w:p w14:paraId="59AA1FB8" w14:textId="77777777" w:rsidR="00C728A7" w:rsidRPr="002F05CB" w:rsidRDefault="00C728A7" w:rsidP="002F05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5CB">
        <w:rPr>
          <w:rFonts w:ascii="Arial" w:eastAsia="Times New Roman" w:hAnsi="Arial" w:cs="Arial"/>
          <w:sz w:val="24"/>
          <w:szCs w:val="24"/>
          <w:lang w:eastAsia="pl-PL"/>
        </w:rPr>
        <w:t>(data, podpis pracownika)</w:t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05C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C728A7" w:rsidRPr="002F05CB" w:rsidSect="00C728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68"/>
    <w:multiLevelType w:val="hybridMultilevel"/>
    <w:tmpl w:val="6EDEBECE"/>
    <w:lvl w:ilvl="0" w:tplc="360A9D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6BBD"/>
    <w:multiLevelType w:val="hybridMultilevel"/>
    <w:tmpl w:val="08AC1C50"/>
    <w:lvl w:ilvl="0" w:tplc="71F078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9C67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F25BE"/>
    <w:multiLevelType w:val="hybridMultilevel"/>
    <w:tmpl w:val="BE321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7A0"/>
    <w:multiLevelType w:val="hybridMultilevel"/>
    <w:tmpl w:val="BD54C7D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F6C8B"/>
    <w:multiLevelType w:val="hybridMultilevel"/>
    <w:tmpl w:val="92F688E0"/>
    <w:lvl w:ilvl="0" w:tplc="360A9D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E5826"/>
    <w:multiLevelType w:val="hybridMultilevel"/>
    <w:tmpl w:val="976EF4BE"/>
    <w:lvl w:ilvl="0" w:tplc="B6045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13AFF"/>
    <w:multiLevelType w:val="hybridMultilevel"/>
    <w:tmpl w:val="92F688E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8412E"/>
    <w:multiLevelType w:val="hybridMultilevel"/>
    <w:tmpl w:val="A842874A"/>
    <w:lvl w:ilvl="0" w:tplc="9D3CB5A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E2295"/>
    <w:multiLevelType w:val="hybridMultilevel"/>
    <w:tmpl w:val="D6E0F476"/>
    <w:lvl w:ilvl="0" w:tplc="E1D8D69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2CC"/>
    <w:multiLevelType w:val="hybridMultilevel"/>
    <w:tmpl w:val="51F6B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E21DA"/>
    <w:multiLevelType w:val="hybridMultilevel"/>
    <w:tmpl w:val="768A1204"/>
    <w:lvl w:ilvl="0" w:tplc="787EE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DC3DF5"/>
    <w:multiLevelType w:val="hybridMultilevel"/>
    <w:tmpl w:val="3C54AB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36635"/>
    <w:multiLevelType w:val="hybridMultilevel"/>
    <w:tmpl w:val="E5F8DF62"/>
    <w:lvl w:ilvl="0" w:tplc="F2BA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C3BB4"/>
    <w:multiLevelType w:val="hybridMultilevel"/>
    <w:tmpl w:val="2F121860"/>
    <w:lvl w:ilvl="0" w:tplc="0044915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168756">
    <w:abstractNumId w:val="4"/>
  </w:num>
  <w:num w:numId="2" w16cid:durableId="1156801536">
    <w:abstractNumId w:val="2"/>
  </w:num>
  <w:num w:numId="3" w16cid:durableId="419715014">
    <w:abstractNumId w:val="12"/>
  </w:num>
  <w:num w:numId="4" w16cid:durableId="2111050410">
    <w:abstractNumId w:val="5"/>
  </w:num>
  <w:num w:numId="5" w16cid:durableId="2127045594">
    <w:abstractNumId w:val="3"/>
  </w:num>
  <w:num w:numId="6" w16cid:durableId="1262837257">
    <w:abstractNumId w:val="10"/>
  </w:num>
  <w:num w:numId="7" w16cid:durableId="1687556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8728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243638">
    <w:abstractNumId w:val="0"/>
  </w:num>
  <w:num w:numId="10" w16cid:durableId="1890874351">
    <w:abstractNumId w:val="9"/>
  </w:num>
  <w:num w:numId="11" w16cid:durableId="2077627258">
    <w:abstractNumId w:val="6"/>
  </w:num>
  <w:num w:numId="12" w16cid:durableId="748691855">
    <w:abstractNumId w:val="13"/>
  </w:num>
  <w:num w:numId="13" w16cid:durableId="805973679">
    <w:abstractNumId w:val="7"/>
  </w:num>
  <w:num w:numId="14" w16cid:durableId="135152745">
    <w:abstractNumId w:val="8"/>
  </w:num>
  <w:num w:numId="15" w16cid:durableId="914241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6C"/>
    <w:rsid w:val="0003524D"/>
    <w:rsid w:val="00074D7C"/>
    <w:rsid w:val="00095E75"/>
    <w:rsid w:val="002255E2"/>
    <w:rsid w:val="002F05CB"/>
    <w:rsid w:val="0030371A"/>
    <w:rsid w:val="003512F2"/>
    <w:rsid w:val="0039380C"/>
    <w:rsid w:val="00475005"/>
    <w:rsid w:val="00584DD5"/>
    <w:rsid w:val="005E12DB"/>
    <w:rsid w:val="005E4F54"/>
    <w:rsid w:val="006C1A64"/>
    <w:rsid w:val="006E1150"/>
    <w:rsid w:val="006F0ECC"/>
    <w:rsid w:val="00743045"/>
    <w:rsid w:val="00880DCF"/>
    <w:rsid w:val="00946E01"/>
    <w:rsid w:val="00A8456C"/>
    <w:rsid w:val="00AC5156"/>
    <w:rsid w:val="00AF6DC5"/>
    <w:rsid w:val="00B45FF4"/>
    <w:rsid w:val="00B506CF"/>
    <w:rsid w:val="00B5351E"/>
    <w:rsid w:val="00B60CAB"/>
    <w:rsid w:val="00B61E95"/>
    <w:rsid w:val="00BA1FDD"/>
    <w:rsid w:val="00C4133B"/>
    <w:rsid w:val="00C728A7"/>
    <w:rsid w:val="00C91799"/>
    <w:rsid w:val="00CF137F"/>
    <w:rsid w:val="00D02719"/>
    <w:rsid w:val="00D82720"/>
    <w:rsid w:val="00DD3328"/>
    <w:rsid w:val="00E77274"/>
    <w:rsid w:val="00FC74C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8B07"/>
  <w15:chartTrackingRefBased/>
  <w15:docId w15:val="{66A471AB-4457-4866-858C-F9C1990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5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wersja dostosowana dla osób niepełnosprawnych</dc:title>
  <dc:subject/>
  <dc:creator>Anna Szafrańska</dc:creator>
  <cp:keywords/>
  <dc:description/>
  <cp:lastModifiedBy>Aneta Matusiak</cp:lastModifiedBy>
  <cp:revision>3</cp:revision>
  <cp:lastPrinted>2024-02-08T11:26:00Z</cp:lastPrinted>
  <dcterms:created xsi:type="dcterms:W3CDTF">2025-10-30T06:14:00Z</dcterms:created>
  <dcterms:modified xsi:type="dcterms:W3CDTF">2025-10-30T06:21:00Z</dcterms:modified>
</cp:coreProperties>
</file>