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CDEA8F" w14:textId="77777777" w:rsidR="00B31C3B" w:rsidRDefault="007852C8" w:rsidP="00B31C3B">
      <w:pPr>
        <w:spacing w:before="24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 w:rsidR="00736C94">
        <w:rPr>
          <w:rFonts w:ascii="Arial" w:eastAsia="Times New Roman" w:hAnsi="Arial" w:cs="Arial"/>
          <w:sz w:val="24"/>
          <w:szCs w:val="24"/>
          <w:lang w:eastAsia="pl-PL"/>
        </w:rPr>
        <w:t>06 marca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2023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p w14:paraId="7104A944" w14:textId="13ED6F27" w:rsidR="007852C8" w:rsidRPr="00B31C3B" w:rsidRDefault="007852C8" w:rsidP="00B31C3B">
      <w:pPr>
        <w:spacing w:before="24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  <w:t>Informacja</w:t>
      </w:r>
    </w:p>
    <w:p w14:paraId="5ADE87AB" w14:textId="5C061969" w:rsidR="007852C8" w:rsidRPr="002B0E04" w:rsidRDefault="007852C8" w:rsidP="00B31C3B">
      <w:pPr>
        <w:spacing w:before="240" w:line="276" w:lineRule="auto"/>
        <w:ind w:firstLine="708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Informuję, iż rozmowa kwalifikacyjna z kandydatami na stanowisko</w:t>
      </w:r>
      <w:r w:rsidRPr="002B0E0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736C94">
        <w:rPr>
          <w:rFonts w:ascii="Arial" w:hAnsi="Arial" w:cs="Arial"/>
          <w:b/>
          <w:sz w:val="24"/>
          <w:szCs w:val="24"/>
        </w:rPr>
        <w:t>Podi</w:t>
      </w:r>
      <w:r>
        <w:rPr>
          <w:rFonts w:ascii="Arial" w:hAnsi="Arial" w:cs="Arial"/>
          <w:b/>
          <w:sz w:val="24"/>
          <w:szCs w:val="24"/>
        </w:rPr>
        <w:t xml:space="preserve">nspektor ds. </w:t>
      </w:r>
      <w:r w:rsidR="00736C94">
        <w:rPr>
          <w:rFonts w:ascii="Arial" w:hAnsi="Arial" w:cs="Arial"/>
          <w:b/>
          <w:sz w:val="24"/>
          <w:szCs w:val="24"/>
        </w:rPr>
        <w:t xml:space="preserve">windykacji należności niepodatkowych i </w:t>
      </w:r>
      <w:r w:rsidR="005A6031">
        <w:rPr>
          <w:rFonts w:ascii="Arial" w:hAnsi="Arial" w:cs="Arial"/>
          <w:b/>
          <w:sz w:val="24"/>
          <w:szCs w:val="24"/>
        </w:rPr>
        <w:t>prowadzenia</w:t>
      </w:r>
      <w:r w:rsidR="00736C94">
        <w:rPr>
          <w:rFonts w:ascii="Arial" w:hAnsi="Arial" w:cs="Arial"/>
          <w:b/>
          <w:sz w:val="24"/>
          <w:szCs w:val="24"/>
        </w:rPr>
        <w:t xml:space="preserve"> </w:t>
      </w:r>
      <w:r w:rsidR="005A6031">
        <w:rPr>
          <w:rFonts w:ascii="Arial" w:hAnsi="Arial" w:cs="Arial"/>
          <w:b/>
          <w:sz w:val="24"/>
          <w:szCs w:val="24"/>
        </w:rPr>
        <w:t xml:space="preserve">rejonów egzekucyjnych oraz ds. administracyjnych w Wydziale Windykacji i Egzekucji 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odbędzie się dnia </w:t>
      </w:r>
      <w:r w:rsidR="00812D6E">
        <w:rPr>
          <w:rFonts w:ascii="Arial" w:eastAsia="Times New Roman" w:hAnsi="Arial" w:cs="Arial"/>
          <w:b/>
          <w:sz w:val="24"/>
          <w:szCs w:val="24"/>
          <w:lang w:eastAsia="pl-PL"/>
        </w:rPr>
        <w:t>08 marca</w:t>
      </w:r>
      <w:r w:rsidR="00C654F0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2023 r. o godz. </w:t>
      </w:r>
      <w:r w:rsidR="00812D6E">
        <w:rPr>
          <w:rFonts w:ascii="Arial" w:eastAsia="Times New Roman" w:hAnsi="Arial" w:cs="Arial"/>
          <w:b/>
          <w:sz w:val="24"/>
          <w:szCs w:val="24"/>
          <w:lang w:eastAsia="pl-PL"/>
        </w:rPr>
        <w:t>8</w:t>
      </w:r>
      <w:r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 w:rsidRPr="00764EAB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, sala Nr </w:t>
      </w:r>
      <w:r w:rsidR="00812D6E">
        <w:rPr>
          <w:rFonts w:ascii="Arial" w:eastAsia="Times New Roman" w:hAnsi="Arial" w:cs="Arial"/>
          <w:b/>
          <w:sz w:val="24"/>
          <w:szCs w:val="24"/>
          <w:lang w:eastAsia="pl-PL"/>
        </w:rPr>
        <w:t>5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(</w:t>
      </w:r>
      <w:r w:rsidR="00812D6E">
        <w:rPr>
          <w:rFonts w:ascii="Arial" w:eastAsia="Times New Roman" w:hAnsi="Arial" w:cs="Arial"/>
          <w:b/>
          <w:sz w:val="24"/>
          <w:szCs w:val="24"/>
          <w:lang w:eastAsia="pl-PL"/>
        </w:rPr>
        <w:t>parter</w:t>
      </w:r>
      <w:r w:rsidRPr="00764EAB">
        <w:rPr>
          <w:rFonts w:ascii="Arial" w:eastAsia="Times New Roman" w:hAnsi="Arial" w:cs="Arial"/>
          <w:b/>
          <w:sz w:val="24"/>
          <w:szCs w:val="24"/>
          <w:lang w:eastAsia="pl-PL"/>
        </w:rPr>
        <w:t>)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Urzędu Miasta Włocławek, Zielony Rynek 11/13.</w:t>
      </w:r>
    </w:p>
    <w:p w14:paraId="218FBE74" w14:textId="76690D2C" w:rsidR="00E65F24" w:rsidRPr="00B31C3B" w:rsidRDefault="007852C8" w:rsidP="00B31C3B">
      <w:pPr>
        <w:spacing w:before="240" w:line="276" w:lineRule="auto"/>
        <w:ind w:firstLine="709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Informacje o osobach, które zostały zakwalifikowane do rozmowy kwalifikacyjnej na ww. stanowisko można uzyskać pod numerem telefonicznym: (54) 414 42 73 w godzinach funkcjonowania Urzędu.</w:t>
      </w:r>
    </w:p>
    <w:sectPr w:rsidR="00E65F24" w:rsidRPr="00B31C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52C8"/>
    <w:rsid w:val="00050499"/>
    <w:rsid w:val="005A6031"/>
    <w:rsid w:val="006614C0"/>
    <w:rsid w:val="00736C94"/>
    <w:rsid w:val="007852C8"/>
    <w:rsid w:val="00812D6E"/>
    <w:rsid w:val="00B31C3B"/>
    <w:rsid w:val="00B67CF4"/>
    <w:rsid w:val="00C654F0"/>
    <w:rsid w:val="00E65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ED3011"/>
  <w15:chartTrackingRefBased/>
  <w15:docId w15:val="{02D7EC75-9443-44AD-8CDB-0EAF87DAF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852C8"/>
    <w:pPr>
      <w:spacing w:line="25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79</Words>
  <Characters>477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terminie rozmowy na stanowisko Podisnpektor ds. windykacji należności niepodatkowych i prowadzenia rejonów egzekucyjnych oraz ds. administracyjnych w Wydziale Windykacji i Egzekucji</dc:title>
  <dc:subject/>
  <dc:creator>Maria Koprowska</dc:creator>
  <cp:keywords>Informacja o terminie rozmowy na stanowisko Podisnpektor ds. windykacji należności niepodatkowych i prowadzenia rejonów egzekucyjnych oraz ds. administracyjnych w Wydziale Windykacji i Egzekucji</cp:keywords>
  <dc:description/>
  <cp:lastModifiedBy>Łukasz Stolarski</cp:lastModifiedBy>
  <cp:revision>5</cp:revision>
  <dcterms:created xsi:type="dcterms:W3CDTF">2023-03-06T13:07:00Z</dcterms:created>
  <dcterms:modified xsi:type="dcterms:W3CDTF">2023-03-06T14:19:00Z</dcterms:modified>
</cp:coreProperties>
</file>