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06BC4" w14:textId="62FD9D40" w:rsidR="00BC673A" w:rsidRPr="004B48F5" w:rsidRDefault="00BC673A" w:rsidP="004B48F5">
      <w:pPr>
        <w:rPr>
          <w:rFonts w:ascii="Arial" w:hAnsi="Arial" w:cs="Arial"/>
          <w:sz w:val="24"/>
          <w:szCs w:val="24"/>
        </w:rPr>
      </w:pPr>
      <w:r w:rsidRPr="004B48F5">
        <w:rPr>
          <w:rFonts w:ascii="Arial" w:hAnsi="Arial" w:cs="Arial"/>
          <w:sz w:val="24"/>
          <w:szCs w:val="24"/>
        </w:rPr>
        <w:t xml:space="preserve">Załącznik Nr </w:t>
      </w:r>
      <w:r w:rsidR="00002044" w:rsidRPr="004B48F5">
        <w:rPr>
          <w:rFonts w:ascii="Arial" w:hAnsi="Arial" w:cs="Arial"/>
          <w:sz w:val="24"/>
          <w:szCs w:val="24"/>
        </w:rPr>
        <w:t>3</w:t>
      </w:r>
      <w:r w:rsidR="004B48F5" w:rsidRPr="004B48F5">
        <w:rPr>
          <w:rFonts w:ascii="Arial" w:hAnsi="Arial" w:cs="Arial"/>
          <w:sz w:val="24"/>
          <w:szCs w:val="24"/>
        </w:rPr>
        <w:t xml:space="preserve"> </w:t>
      </w:r>
      <w:r w:rsidRPr="004B48F5">
        <w:rPr>
          <w:rFonts w:ascii="Arial" w:hAnsi="Arial" w:cs="Arial"/>
          <w:sz w:val="24"/>
          <w:szCs w:val="24"/>
        </w:rPr>
        <w:t xml:space="preserve">do Regulaminu </w:t>
      </w:r>
      <w:r w:rsidR="00EC600F" w:rsidRPr="004B48F5">
        <w:rPr>
          <w:rFonts w:ascii="Arial" w:hAnsi="Arial" w:cs="Arial"/>
          <w:sz w:val="24"/>
          <w:szCs w:val="24"/>
        </w:rPr>
        <w:t>p</w:t>
      </w:r>
      <w:r w:rsidRPr="004B48F5">
        <w:rPr>
          <w:rFonts w:ascii="Arial" w:hAnsi="Arial" w:cs="Arial"/>
          <w:sz w:val="24"/>
          <w:szCs w:val="24"/>
        </w:rPr>
        <w:t>rzeprowadzania naboru na</w:t>
      </w:r>
      <w:r w:rsidR="004B48F5" w:rsidRPr="004B48F5">
        <w:rPr>
          <w:rFonts w:ascii="Arial" w:hAnsi="Arial" w:cs="Arial"/>
          <w:sz w:val="24"/>
          <w:szCs w:val="24"/>
        </w:rPr>
        <w:t xml:space="preserve"> </w:t>
      </w:r>
      <w:r w:rsidRPr="004B48F5">
        <w:rPr>
          <w:rFonts w:ascii="Arial" w:hAnsi="Arial" w:cs="Arial"/>
          <w:sz w:val="24"/>
          <w:szCs w:val="24"/>
        </w:rPr>
        <w:t>wolne stanowisko urzędnicze</w:t>
      </w:r>
      <w:r w:rsidR="004B48F5" w:rsidRPr="004B48F5">
        <w:rPr>
          <w:rFonts w:ascii="Arial" w:hAnsi="Arial" w:cs="Arial"/>
          <w:sz w:val="24"/>
          <w:szCs w:val="24"/>
        </w:rPr>
        <w:t xml:space="preserve"> </w:t>
      </w:r>
      <w:r w:rsidRPr="004B48F5">
        <w:rPr>
          <w:rFonts w:ascii="Arial" w:hAnsi="Arial" w:cs="Arial"/>
          <w:sz w:val="24"/>
          <w:szCs w:val="24"/>
        </w:rPr>
        <w:t>w Urzędzie Miasta Włocławek</w:t>
      </w:r>
    </w:p>
    <w:p w14:paraId="3092F07B" w14:textId="77777777" w:rsidR="00BC673A" w:rsidRPr="00AC2BC4" w:rsidRDefault="00BC673A" w:rsidP="004B48F5">
      <w:pPr>
        <w:rPr>
          <w:rFonts w:ascii="Verdana" w:hAnsi="Verdana" w:cs="Arial"/>
          <w:b/>
        </w:rPr>
      </w:pPr>
    </w:p>
    <w:p w14:paraId="102073F5" w14:textId="77777777" w:rsidR="00372081" w:rsidRPr="00AC2BC4" w:rsidRDefault="00372081" w:rsidP="004B48F5">
      <w:pPr>
        <w:rPr>
          <w:rFonts w:ascii="Verdana" w:hAnsi="Verdana" w:cs="Arial"/>
          <w:b/>
        </w:rPr>
      </w:pPr>
    </w:p>
    <w:p w14:paraId="3B80E0C1" w14:textId="77777777" w:rsidR="00674C81" w:rsidRPr="00AC2BC4" w:rsidRDefault="00674C81" w:rsidP="004B48F5">
      <w:pPr>
        <w:pStyle w:val="Nagwek1"/>
        <w:spacing w:line="300" w:lineRule="exact"/>
        <w:ind w:left="2124" w:firstLine="708"/>
        <w:jc w:val="left"/>
        <w:rPr>
          <w:rFonts w:ascii="Verdana" w:hAnsi="Verdana" w:cs="Arial"/>
          <w:szCs w:val="24"/>
          <w:u w:val="none"/>
        </w:rPr>
      </w:pPr>
      <w:r w:rsidRPr="00AC2BC4">
        <w:rPr>
          <w:rFonts w:ascii="Verdana" w:hAnsi="Verdana" w:cs="Arial"/>
          <w:szCs w:val="24"/>
          <w:u w:val="none"/>
        </w:rPr>
        <w:t>ZAKRES CZYNNOŚ</w:t>
      </w:r>
      <w:r w:rsidR="00F2033D" w:rsidRPr="00AC2BC4">
        <w:rPr>
          <w:rFonts w:ascii="Verdana" w:hAnsi="Verdana" w:cs="Arial"/>
          <w:szCs w:val="24"/>
          <w:u w:val="none"/>
        </w:rPr>
        <w:t>C</w:t>
      </w:r>
      <w:r w:rsidRPr="00AC2BC4">
        <w:rPr>
          <w:rFonts w:ascii="Verdana" w:hAnsi="Verdana" w:cs="Arial"/>
          <w:szCs w:val="24"/>
          <w:u w:val="none"/>
        </w:rPr>
        <w:t>I</w:t>
      </w:r>
    </w:p>
    <w:p w14:paraId="5A3B29D9" w14:textId="77777777" w:rsidR="00AF6141" w:rsidRPr="00AC2BC4" w:rsidRDefault="00AF6141" w:rsidP="004B48F5">
      <w:pPr>
        <w:spacing w:line="300" w:lineRule="exact"/>
        <w:rPr>
          <w:rFonts w:ascii="Verdana" w:hAnsi="Verdana" w:cs="Arial"/>
          <w:sz w:val="24"/>
          <w:szCs w:val="24"/>
        </w:rPr>
      </w:pPr>
    </w:p>
    <w:p w14:paraId="2AC14C97" w14:textId="43BAAF23" w:rsidR="00674C81" w:rsidRPr="00AC2BC4" w:rsidRDefault="00674C81" w:rsidP="004B48F5">
      <w:pPr>
        <w:rPr>
          <w:rFonts w:ascii="Verdana" w:hAnsi="Verdana" w:cs="Arial"/>
          <w:sz w:val="24"/>
          <w:szCs w:val="24"/>
        </w:rPr>
      </w:pPr>
      <w:r w:rsidRPr="00AC2BC4">
        <w:rPr>
          <w:rFonts w:ascii="Verdana" w:hAnsi="Verdana" w:cs="Arial"/>
          <w:sz w:val="24"/>
          <w:szCs w:val="24"/>
        </w:rPr>
        <w:t>na stanowisku</w:t>
      </w:r>
      <w:r w:rsidR="00AE07A6" w:rsidRPr="00AC2BC4">
        <w:rPr>
          <w:rFonts w:ascii="Verdana" w:hAnsi="Verdana" w:cs="Arial"/>
          <w:sz w:val="24"/>
          <w:szCs w:val="24"/>
        </w:rPr>
        <w:t xml:space="preserve"> </w:t>
      </w:r>
      <w:r w:rsidR="000D7F43" w:rsidRPr="00AC2BC4">
        <w:rPr>
          <w:rFonts w:ascii="Verdana" w:hAnsi="Verdana" w:cs="Arial"/>
          <w:sz w:val="24"/>
          <w:szCs w:val="24"/>
        </w:rPr>
        <w:t>pod</w:t>
      </w:r>
      <w:r w:rsidR="008D1D6E" w:rsidRPr="00AC2BC4">
        <w:rPr>
          <w:rFonts w:ascii="Verdana" w:hAnsi="Verdana" w:cs="Arial"/>
          <w:sz w:val="24"/>
          <w:szCs w:val="24"/>
        </w:rPr>
        <w:t>inspektora</w:t>
      </w:r>
      <w:r w:rsidR="00D3594F" w:rsidRPr="00AC2BC4">
        <w:rPr>
          <w:rFonts w:ascii="Verdana" w:hAnsi="Verdana" w:cs="Arial"/>
          <w:sz w:val="24"/>
          <w:szCs w:val="24"/>
        </w:rPr>
        <w:t xml:space="preserve"> d</w:t>
      </w:r>
      <w:r w:rsidR="00B41EEE" w:rsidRPr="00AC2BC4">
        <w:rPr>
          <w:rFonts w:ascii="Verdana" w:hAnsi="Verdana" w:cs="Arial"/>
          <w:sz w:val="24"/>
          <w:szCs w:val="24"/>
        </w:rPr>
        <w:t>s</w:t>
      </w:r>
      <w:r w:rsidR="009F237B" w:rsidRPr="00AC2BC4">
        <w:rPr>
          <w:rFonts w:ascii="Verdana" w:hAnsi="Verdana" w:cs="Arial"/>
          <w:sz w:val="24"/>
          <w:szCs w:val="24"/>
        </w:rPr>
        <w:t>. rachunkowości podatkowej i windykacji</w:t>
      </w:r>
      <w:r w:rsidR="004B48F5">
        <w:rPr>
          <w:rFonts w:ascii="Verdana" w:hAnsi="Verdana" w:cs="Arial"/>
          <w:sz w:val="24"/>
          <w:szCs w:val="24"/>
        </w:rPr>
        <w:t xml:space="preserve"> </w:t>
      </w:r>
      <w:r w:rsidR="009F237B" w:rsidRPr="00AC2BC4">
        <w:rPr>
          <w:rFonts w:ascii="Verdana" w:hAnsi="Verdana" w:cs="Arial"/>
          <w:sz w:val="24"/>
          <w:szCs w:val="24"/>
        </w:rPr>
        <w:t xml:space="preserve">w Wydziale </w:t>
      </w:r>
      <w:r w:rsidR="00053D07" w:rsidRPr="00AC2BC4">
        <w:rPr>
          <w:rFonts w:ascii="Verdana" w:hAnsi="Verdana" w:cs="Arial"/>
          <w:sz w:val="24"/>
          <w:szCs w:val="24"/>
        </w:rPr>
        <w:t xml:space="preserve">Finansów </w:t>
      </w:r>
      <w:r w:rsidRPr="00AC2BC4">
        <w:rPr>
          <w:rFonts w:ascii="Verdana" w:hAnsi="Verdana" w:cs="Arial"/>
          <w:sz w:val="24"/>
          <w:szCs w:val="24"/>
        </w:rPr>
        <w:t>Urzędu Miasta Włocławek</w:t>
      </w:r>
      <w:r w:rsidR="009F237B" w:rsidRPr="00AC2BC4">
        <w:rPr>
          <w:rFonts w:ascii="Verdana" w:hAnsi="Verdana" w:cs="Arial"/>
          <w:sz w:val="24"/>
          <w:szCs w:val="24"/>
        </w:rPr>
        <w:t xml:space="preserve"> – Referat Rachunkowości Podatkowej i Windykacji Należności.</w:t>
      </w:r>
    </w:p>
    <w:p w14:paraId="54A3FFC4" w14:textId="77777777" w:rsidR="00674C81" w:rsidRPr="00AC2BC4" w:rsidRDefault="00674C81" w:rsidP="004B48F5">
      <w:pPr>
        <w:rPr>
          <w:rFonts w:ascii="Verdana" w:hAnsi="Verdana" w:cs="Arial"/>
          <w:b/>
          <w:sz w:val="24"/>
          <w:szCs w:val="24"/>
        </w:rPr>
      </w:pPr>
    </w:p>
    <w:p w14:paraId="3297E3E9" w14:textId="7D015965" w:rsidR="00674C81" w:rsidRPr="00AC2BC4" w:rsidRDefault="00674C81" w:rsidP="004B48F5">
      <w:pPr>
        <w:rPr>
          <w:rFonts w:ascii="Verdana" w:hAnsi="Verdana" w:cs="Arial"/>
          <w:sz w:val="24"/>
          <w:szCs w:val="24"/>
        </w:rPr>
      </w:pPr>
      <w:r w:rsidRPr="00AC2BC4">
        <w:rPr>
          <w:rFonts w:ascii="Verdana" w:hAnsi="Verdana" w:cs="Arial"/>
          <w:sz w:val="24"/>
          <w:szCs w:val="24"/>
        </w:rPr>
        <w:t>Na podstawie § 2</w:t>
      </w:r>
      <w:r w:rsidR="009F237B" w:rsidRPr="00AC2BC4">
        <w:rPr>
          <w:rFonts w:ascii="Verdana" w:hAnsi="Verdana" w:cs="Arial"/>
          <w:sz w:val="24"/>
          <w:szCs w:val="24"/>
        </w:rPr>
        <w:t>3</w:t>
      </w:r>
      <w:r w:rsidR="00D610FB" w:rsidRPr="00AC2BC4">
        <w:rPr>
          <w:rFonts w:ascii="Verdana" w:hAnsi="Verdana" w:cs="Arial"/>
          <w:sz w:val="24"/>
          <w:szCs w:val="24"/>
        </w:rPr>
        <w:t xml:space="preserve"> ust.1</w:t>
      </w:r>
      <w:r w:rsidR="009F237B" w:rsidRPr="00AC2BC4">
        <w:rPr>
          <w:rFonts w:ascii="Verdana" w:hAnsi="Verdana" w:cs="Arial"/>
          <w:sz w:val="24"/>
          <w:szCs w:val="24"/>
        </w:rPr>
        <w:t xml:space="preserve"> </w:t>
      </w:r>
      <w:r w:rsidRPr="00AC2BC4">
        <w:rPr>
          <w:rFonts w:ascii="Verdana" w:hAnsi="Verdana" w:cs="Arial"/>
          <w:sz w:val="24"/>
          <w:szCs w:val="24"/>
        </w:rPr>
        <w:t>pkt</w:t>
      </w:r>
      <w:r w:rsidR="004B48F5">
        <w:rPr>
          <w:rFonts w:ascii="Verdana" w:hAnsi="Verdana" w:cs="Arial"/>
          <w:sz w:val="24"/>
          <w:szCs w:val="24"/>
        </w:rPr>
        <w:t xml:space="preserve"> </w:t>
      </w:r>
      <w:r w:rsidR="00677630" w:rsidRPr="00AC2BC4">
        <w:rPr>
          <w:rFonts w:ascii="Verdana" w:hAnsi="Verdana" w:cs="Arial"/>
          <w:sz w:val="24"/>
          <w:szCs w:val="24"/>
        </w:rPr>
        <w:t>1</w:t>
      </w:r>
      <w:r w:rsidRPr="00AC2BC4">
        <w:rPr>
          <w:rFonts w:ascii="Verdana" w:hAnsi="Verdana" w:cs="Arial"/>
          <w:sz w:val="24"/>
          <w:szCs w:val="24"/>
        </w:rPr>
        <w:t xml:space="preserve"> Regulaminu Organizacyjnego Urzędu Miasta Włocławek</w:t>
      </w:r>
      <w:r w:rsidR="009F237B" w:rsidRPr="00AC2BC4">
        <w:rPr>
          <w:rFonts w:ascii="Verdana" w:hAnsi="Verdana" w:cs="Arial"/>
          <w:sz w:val="24"/>
          <w:szCs w:val="24"/>
        </w:rPr>
        <w:t xml:space="preserve"> </w:t>
      </w:r>
      <w:r w:rsidR="00BB6A02" w:rsidRPr="00AC2BC4">
        <w:rPr>
          <w:rFonts w:ascii="Verdana" w:hAnsi="Verdana" w:cs="Arial"/>
          <w:sz w:val="24"/>
          <w:szCs w:val="24"/>
        </w:rPr>
        <w:t>nadanego</w:t>
      </w:r>
      <w:r w:rsidR="00445782">
        <w:rPr>
          <w:rFonts w:ascii="Verdana" w:hAnsi="Verdana" w:cs="Arial"/>
          <w:sz w:val="24"/>
          <w:szCs w:val="24"/>
        </w:rPr>
        <w:t xml:space="preserve"> </w:t>
      </w:r>
      <w:r w:rsidR="009F237B" w:rsidRPr="00AC2BC4">
        <w:rPr>
          <w:rFonts w:ascii="Verdana" w:hAnsi="Verdana" w:cs="Arial"/>
          <w:sz w:val="24"/>
          <w:szCs w:val="24"/>
        </w:rPr>
        <w:t>w brzmieniu stanowiącym załącznik do Z</w:t>
      </w:r>
      <w:r w:rsidR="00677630" w:rsidRPr="00AC2BC4">
        <w:rPr>
          <w:rFonts w:ascii="Verdana" w:hAnsi="Verdana" w:cs="Arial"/>
          <w:sz w:val="24"/>
          <w:szCs w:val="24"/>
        </w:rPr>
        <w:t xml:space="preserve">arządzeniem </w:t>
      </w:r>
      <w:r w:rsidR="009F237B" w:rsidRPr="00AC2BC4">
        <w:rPr>
          <w:rFonts w:ascii="Verdana" w:hAnsi="Verdana" w:cs="Arial"/>
          <w:sz w:val="24"/>
          <w:szCs w:val="24"/>
        </w:rPr>
        <w:t>N</w:t>
      </w:r>
      <w:r w:rsidR="00677630" w:rsidRPr="00AC2BC4">
        <w:rPr>
          <w:rFonts w:ascii="Verdana" w:hAnsi="Verdana" w:cs="Arial"/>
          <w:sz w:val="24"/>
          <w:szCs w:val="24"/>
        </w:rPr>
        <w:t>r</w:t>
      </w:r>
      <w:r w:rsidR="009F237B" w:rsidRPr="00AC2BC4">
        <w:rPr>
          <w:rFonts w:ascii="Verdana" w:hAnsi="Verdana" w:cs="Arial"/>
          <w:sz w:val="24"/>
          <w:szCs w:val="24"/>
        </w:rPr>
        <w:t xml:space="preserve"> 31/2019 Prezydenta Miasta Włocławek z dnia</w:t>
      </w:r>
      <w:r w:rsidR="004B48F5">
        <w:rPr>
          <w:rFonts w:ascii="Verdana" w:hAnsi="Verdana" w:cs="Arial"/>
          <w:sz w:val="24"/>
          <w:szCs w:val="24"/>
        </w:rPr>
        <w:t xml:space="preserve"> </w:t>
      </w:r>
      <w:r w:rsidR="009F237B" w:rsidRPr="00AC2BC4">
        <w:rPr>
          <w:rFonts w:ascii="Verdana" w:hAnsi="Verdana" w:cs="Arial"/>
          <w:sz w:val="24"/>
          <w:szCs w:val="24"/>
        </w:rPr>
        <w:t>29 stycznia 2019 r.</w:t>
      </w:r>
      <w:r w:rsidR="004B48F5">
        <w:rPr>
          <w:rFonts w:ascii="Verdana" w:hAnsi="Verdana" w:cs="Arial"/>
          <w:sz w:val="24"/>
          <w:szCs w:val="24"/>
        </w:rPr>
        <w:t xml:space="preserve"> </w:t>
      </w:r>
      <w:r w:rsidR="00677630" w:rsidRPr="00AC2BC4">
        <w:rPr>
          <w:rFonts w:ascii="Verdana" w:hAnsi="Verdana" w:cs="Arial"/>
          <w:sz w:val="24"/>
          <w:szCs w:val="24"/>
        </w:rPr>
        <w:t xml:space="preserve">w </w:t>
      </w:r>
      <w:r w:rsidRPr="00AC2BC4">
        <w:rPr>
          <w:rFonts w:ascii="Verdana" w:hAnsi="Verdana" w:cs="Arial"/>
          <w:sz w:val="24"/>
          <w:szCs w:val="24"/>
        </w:rPr>
        <w:t xml:space="preserve">sprawie nadania Regulaminu Organizacyjnego Urzędu Miasta Włocławek oraz na podstawie Regulaminu </w:t>
      </w:r>
      <w:r w:rsidR="000D7F43" w:rsidRPr="00AC2BC4">
        <w:rPr>
          <w:rFonts w:ascii="Verdana" w:hAnsi="Verdana" w:cs="Arial"/>
          <w:sz w:val="24"/>
          <w:szCs w:val="24"/>
        </w:rPr>
        <w:t xml:space="preserve">Organizacyjnego </w:t>
      </w:r>
      <w:r w:rsidRPr="00AC2BC4">
        <w:rPr>
          <w:rFonts w:ascii="Verdana" w:hAnsi="Verdana" w:cs="Arial"/>
          <w:sz w:val="24"/>
          <w:szCs w:val="24"/>
        </w:rPr>
        <w:t xml:space="preserve">Wydziału </w:t>
      </w:r>
      <w:r w:rsidR="00053D07" w:rsidRPr="00AC2BC4">
        <w:rPr>
          <w:rFonts w:ascii="Verdana" w:hAnsi="Verdana" w:cs="Arial"/>
          <w:sz w:val="24"/>
          <w:szCs w:val="24"/>
        </w:rPr>
        <w:t xml:space="preserve">Finansów </w:t>
      </w:r>
    </w:p>
    <w:p w14:paraId="080F3618" w14:textId="77777777" w:rsidR="00412007" w:rsidRPr="00AC2BC4" w:rsidRDefault="00412007" w:rsidP="004B48F5">
      <w:pPr>
        <w:rPr>
          <w:rFonts w:ascii="Verdana" w:hAnsi="Verdana" w:cs="Arial"/>
          <w:sz w:val="24"/>
          <w:szCs w:val="24"/>
        </w:rPr>
      </w:pPr>
    </w:p>
    <w:p w14:paraId="4A9ADF08" w14:textId="0FA9586E" w:rsidR="005D5002" w:rsidRPr="00AC2BC4" w:rsidRDefault="00674C81" w:rsidP="004B48F5">
      <w:pPr>
        <w:rPr>
          <w:rFonts w:ascii="Verdana" w:hAnsi="Verdana" w:cs="Arial"/>
          <w:b/>
          <w:sz w:val="24"/>
          <w:szCs w:val="24"/>
        </w:rPr>
      </w:pPr>
      <w:r w:rsidRPr="00AC2BC4">
        <w:rPr>
          <w:rFonts w:ascii="Verdana" w:hAnsi="Verdana" w:cs="Arial"/>
          <w:b/>
          <w:sz w:val="24"/>
          <w:szCs w:val="24"/>
        </w:rPr>
        <w:t>ustala</w:t>
      </w:r>
      <w:r w:rsidR="005D5002" w:rsidRPr="00AC2BC4">
        <w:rPr>
          <w:rFonts w:ascii="Verdana" w:hAnsi="Verdana" w:cs="Arial"/>
          <w:b/>
          <w:sz w:val="24"/>
          <w:szCs w:val="24"/>
        </w:rPr>
        <w:t>m</w:t>
      </w:r>
    </w:p>
    <w:p w14:paraId="326B051B" w14:textId="2D637BF2" w:rsidR="005D5002" w:rsidRPr="00AC2BC4" w:rsidRDefault="00674C81" w:rsidP="004B48F5">
      <w:pPr>
        <w:rPr>
          <w:rFonts w:ascii="Verdana" w:hAnsi="Verdana" w:cs="Arial"/>
          <w:b/>
          <w:bCs/>
          <w:sz w:val="24"/>
          <w:szCs w:val="24"/>
        </w:rPr>
      </w:pPr>
      <w:r w:rsidRPr="00AC2BC4">
        <w:rPr>
          <w:rFonts w:ascii="Verdana" w:hAnsi="Verdana" w:cs="Arial"/>
          <w:sz w:val="24"/>
          <w:szCs w:val="24"/>
        </w:rPr>
        <w:t>szczegółowy zakres zadań</w:t>
      </w:r>
      <w:r w:rsidR="005D5002" w:rsidRPr="00AC2BC4">
        <w:rPr>
          <w:rFonts w:ascii="Verdana" w:hAnsi="Verdana" w:cs="Arial"/>
          <w:sz w:val="24"/>
          <w:szCs w:val="24"/>
        </w:rPr>
        <w:t>, obowiązków, uprawnień i odpowiedzialności dla</w:t>
      </w:r>
      <w:r w:rsidR="004B48F5">
        <w:rPr>
          <w:rFonts w:ascii="Verdana" w:hAnsi="Verdana" w:cs="Arial"/>
          <w:sz w:val="24"/>
          <w:szCs w:val="24"/>
        </w:rPr>
        <w:t xml:space="preserve"> </w:t>
      </w:r>
      <w:r w:rsidR="005D5002" w:rsidRPr="00AC2BC4">
        <w:rPr>
          <w:rFonts w:ascii="Verdana" w:hAnsi="Verdana" w:cs="Arial"/>
          <w:sz w:val="24"/>
          <w:szCs w:val="24"/>
        </w:rPr>
        <w:t>P</w:t>
      </w:r>
      <w:r w:rsidR="00315B8A" w:rsidRPr="00AC2BC4">
        <w:rPr>
          <w:rFonts w:ascii="Verdana" w:hAnsi="Verdana" w:cs="Arial"/>
          <w:sz w:val="24"/>
          <w:szCs w:val="24"/>
        </w:rPr>
        <w:t>ani</w:t>
      </w:r>
      <w:r w:rsidR="000D7F43" w:rsidRPr="00AC2BC4">
        <w:rPr>
          <w:rFonts w:ascii="Verdana" w:hAnsi="Verdana" w:cs="Arial"/>
          <w:sz w:val="24"/>
          <w:szCs w:val="24"/>
        </w:rPr>
        <w:t>/Pana........................................................................................................</w:t>
      </w:r>
    </w:p>
    <w:p w14:paraId="4EAFB66C" w14:textId="77777777" w:rsidR="00AF6141" w:rsidRPr="00AC2BC4" w:rsidRDefault="00AF6141" w:rsidP="004B48F5">
      <w:pPr>
        <w:rPr>
          <w:rFonts w:ascii="Verdana" w:hAnsi="Verdana" w:cs="Arial"/>
          <w:b/>
          <w:bCs/>
          <w:sz w:val="24"/>
          <w:szCs w:val="24"/>
        </w:rPr>
      </w:pPr>
    </w:p>
    <w:p w14:paraId="45F6305D" w14:textId="5A3638E7" w:rsidR="00053D07" w:rsidRPr="004B48F5" w:rsidRDefault="00AF6141" w:rsidP="000E621D">
      <w:pPr>
        <w:pStyle w:val="n2"/>
      </w:pPr>
      <w:r w:rsidRPr="004B48F5">
        <w:t>Zakres zadań</w:t>
      </w:r>
    </w:p>
    <w:p w14:paraId="10AA458A" w14:textId="77777777" w:rsidR="000D7F43" w:rsidRPr="00AC2BC4" w:rsidRDefault="000D7F43" w:rsidP="004B48F5">
      <w:pPr>
        <w:widowControl w:val="0"/>
        <w:ind w:left="1080"/>
        <w:rPr>
          <w:rFonts w:ascii="Verdana" w:hAnsi="Verdana" w:cs="Arial"/>
          <w:b/>
          <w:sz w:val="24"/>
          <w:szCs w:val="24"/>
        </w:rPr>
      </w:pPr>
    </w:p>
    <w:p w14:paraId="6F3A8C3B" w14:textId="77777777" w:rsidR="000D7F43" w:rsidRPr="00AC2BC4" w:rsidRDefault="000D7F43" w:rsidP="004B48F5">
      <w:pPr>
        <w:pStyle w:val="Tekstpodstawowy2"/>
        <w:numPr>
          <w:ilvl w:val="0"/>
          <w:numId w:val="18"/>
        </w:numPr>
        <w:tabs>
          <w:tab w:val="clear" w:pos="360"/>
        </w:tabs>
        <w:jc w:val="left"/>
        <w:rPr>
          <w:rFonts w:ascii="Verdana" w:hAnsi="Verdana"/>
        </w:rPr>
      </w:pPr>
      <w:r w:rsidRPr="00AC2BC4">
        <w:rPr>
          <w:rFonts w:ascii="Verdana" w:hAnsi="Verdana"/>
        </w:rPr>
        <w:t xml:space="preserve">Prowadzenie księgowej ewidencji analitycznej dochodów miasta z tytułu podatku od nieruchomości osób fizycznych. </w:t>
      </w:r>
    </w:p>
    <w:p w14:paraId="3422B01E" w14:textId="45B5FF45" w:rsidR="000D7F43" w:rsidRPr="00AC2BC4" w:rsidRDefault="000D7F43" w:rsidP="004B48F5">
      <w:pPr>
        <w:pStyle w:val="Tekstpodstawowy2"/>
        <w:numPr>
          <w:ilvl w:val="0"/>
          <w:numId w:val="18"/>
        </w:numPr>
        <w:jc w:val="left"/>
        <w:rPr>
          <w:rFonts w:ascii="Verdana" w:hAnsi="Verdana"/>
        </w:rPr>
      </w:pPr>
      <w:r w:rsidRPr="00AC2BC4">
        <w:rPr>
          <w:rFonts w:ascii="Verdana" w:hAnsi="Verdana"/>
        </w:rPr>
        <w:t>Dokonywanie innych czynności związanych z ww. należnościami,</w:t>
      </w:r>
      <w:r w:rsidR="004B48F5">
        <w:rPr>
          <w:rFonts w:ascii="Verdana" w:hAnsi="Verdana"/>
        </w:rPr>
        <w:t xml:space="preserve"> </w:t>
      </w:r>
      <w:r w:rsidRPr="00AC2BC4">
        <w:rPr>
          <w:rFonts w:ascii="Verdana" w:hAnsi="Verdana"/>
        </w:rPr>
        <w:t>w szczególności:</w:t>
      </w:r>
    </w:p>
    <w:p w14:paraId="31CB2BF7" w14:textId="77777777" w:rsidR="000D7F43" w:rsidRPr="00AC2BC4" w:rsidRDefault="000D7F43" w:rsidP="004B48F5">
      <w:pPr>
        <w:pStyle w:val="Tekstpodstawowy2"/>
        <w:numPr>
          <w:ilvl w:val="0"/>
          <w:numId w:val="20"/>
        </w:numPr>
        <w:jc w:val="left"/>
        <w:rPr>
          <w:rFonts w:ascii="Verdana" w:hAnsi="Verdana"/>
        </w:rPr>
      </w:pPr>
      <w:r w:rsidRPr="00AC2BC4">
        <w:rPr>
          <w:rFonts w:ascii="Verdana" w:hAnsi="Verdana"/>
        </w:rPr>
        <w:t>zwrot nadpłat,</w:t>
      </w:r>
    </w:p>
    <w:p w14:paraId="5A627DFE" w14:textId="77777777" w:rsidR="000D7F43" w:rsidRPr="00AC2BC4" w:rsidRDefault="000D7F43" w:rsidP="004B48F5">
      <w:pPr>
        <w:pStyle w:val="Tekstpodstawowy2"/>
        <w:numPr>
          <w:ilvl w:val="0"/>
          <w:numId w:val="20"/>
        </w:numPr>
        <w:jc w:val="left"/>
        <w:rPr>
          <w:rFonts w:ascii="Verdana" w:hAnsi="Verdana"/>
        </w:rPr>
      </w:pPr>
      <w:r w:rsidRPr="00AC2BC4">
        <w:rPr>
          <w:rFonts w:ascii="Verdana" w:hAnsi="Verdana"/>
        </w:rPr>
        <w:t>bieżąca analiza stopnia ściągalności należności budżetowych</w:t>
      </w:r>
    </w:p>
    <w:p w14:paraId="0F885C42" w14:textId="77777777" w:rsidR="000D7F43" w:rsidRPr="00AC2BC4" w:rsidRDefault="000D7F43" w:rsidP="004B48F5">
      <w:pPr>
        <w:pStyle w:val="Tekstpodstawowy2"/>
        <w:numPr>
          <w:ilvl w:val="0"/>
          <w:numId w:val="18"/>
        </w:numPr>
        <w:jc w:val="left"/>
        <w:rPr>
          <w:rFonts w:ascii="Verdana" w:hAnsi="Verdana"/>
        </w:rPr>
      </w:pPr>
      <w:r w:rsidRPr="00AC2BC4">
        <w:rPr>
          <w:rFonts w:ascii="Verdana" w:hAnsi="Verdana"/>
        </w:rPr>
        <w:t>dokonywanie czynności związanych z windykacją należności budżetowych, w tym:</w:t>
      </w:r>
    </w:p>
    <w:p w14:paraId="7D48016D" w14:textId="77777777" w:rsidR="000D7F43" w:rsidRPr="00AC2BC4" w:rsidRDefault="000D7F43" w:rsidP="004B48F5">
      <w:pPr>
        <w:pStyle w:val="Tekstpodstawowy2"/>
        <w:numPr>
          <w:ilvl w:val="0"/>
          <w:numId w:val="21"/>
        </w:numPr>
        <w:jc w:val="left"/>
        <w:rPr>
          <w:rFonts w:ascii="Verdana" w:hAnsi="Verdana"/>
        </w:rPr>
      </w:pPr>
      <w:r w:rsidRPr="00AC2BC4">
        <w:rPr>
          <w:rFonts w:ascii="Verdana" w:hAnsi="Verdana"/>
        </w:rPr>
        <w:t>wysyłanie postanowień o zarachowaniu wpłaty</w:t>
      </w:r>
      <w:r w:rsidR="00D345D0" w:rsidRPr="00AC2BC4">
        <w:rPr>
          <w:rFonts w:ascii="Verdana" w:hAnsi="Verdana"/>
        </w:rPr>
        <w:t xml:space="preserve"> na wniosek podatnika,</w:t>
      </w:r>
    </w:p>
    <w:p w14:paraId="4E6BAE4E" w14:textId="77777777" w:rsidR="000D7F43" w:rsidRPr="00AC2BC4" w:rsidRDefault="000D7F43" w:rsidP="004B48F5">
      <w:pPr>
        <w:pStyle w:val="Tekstpodstawowy2"/>
        <w:numPr>
          <w:ilvl w:val="0"/>
          <w:numId w:val="21"/>
        </w:numPr>
        <w:jc w:val="left"/>
        <w:rPr>
          <w:rFonts w:ascii="Verdana" w:hAnsi="Verdana"/>
        </w:rPr>
      </w:pPr>
      <w:r w:rsidRPr="00AC2BC4">
        <w:rPr>
          <w:rFonts w:ascii="Verdana" w:hAnsi="Verdana"/>
        </w:rPr>
        <w:t>wystawianie upomnień,</w:t>
      </w:r>
    </w:p>
    <w:p w14:paraId="140ABBFB" w14:textId="77777777" w:rsidR="000D7F43" w:rsidRPr="00AC2BC4" w:rsidRDefault="000D7F43" w:rsidP="004B48F5">
      <w:pPr>
        <w:pStyle w:val="Tekstpodstawowy2"/>
        <w:numPr>
          <w:ilvl w:val="0"/>
          <w:numId w:val="21"/>
        </w:numPr>
        <w:jc w:val="left"/>
        <w:rPr>
          <w:rFonts w:ascii="Verdana" w:hAnsi="Verdana"/>
        </w:rPr>
      </w:pPr>
      <w:r w:rsidRPr="00AC2BC4">
        <w:rPr>
          <w:rFonts w:ascii="Verdana" w:hAnsi="Verdana"/>
        </w:rPr>
        <w:t>wystawianie tytułów wykonawczych.</w:t>
      </w:r>
    </w:p>
    <w:p w14:paraId="7ADA5742" w14:textId="77777777" w:rsidR="000D7F43" w:rsidRPr="00AC2BC4" w:rsidRDefault="000D7F43" w:rsidP="004B48F5">
      <w:pPr>
        <w:pStyle w:val="Tekstpodstawowy2"/>
        <w:numPr>
          <w:ilvl w:val="0"/>
          <w:numId w:val="18"/>
        </w:numPr>
        <w:jc w:val="left"/>
        <w:rPr>
          <w:rFonts w:ascii="Verdana" w:hAnsi="Verdana"/>
        </w:rPr>
      </w:pPr>
      <w:r w:rsidRPr="00AC2BC4">
        <w:rPr>
          <w:rFonts w:ascii="Verdana" w:hAnsi="Verdana"/>
        </w:rPr>
        <w:t>Bieżące i terminowe gromadzenie danych statystycznych w zakresie niezbędnym do sporządzania sprawozdań budżetowych przez Wydział Finansów.</w:t>
      </w:r>
    </w:p>
    <w:p w14:paraId="25527F55" w14:textId="77777777" w:rsidR="000D7F43" w:rsidRPr="00AC2BC4" w:rsidRDefault="000D7F43" w:rsidP="004B48F5">
      <w:pPr>
        <w:numPr>
          <w:ilvl w:val="0"/>
          <w:numId w:val="18"/>
        </w:numPr>
        <w:rPr>
          <w:rFonts w:ascii="Verdana" w:hAnsi="Verdana"/>
          <w:sz w:val="24"/>
        </w:rPr>
      </w:pPr>
      <w:r w:rsidRPr="00AC2BC4">
        <w:rPr>
          <w:rFonts w:ascii="Verdana" w:hAnsi="Verdana"/>
          <w:sz w:val="24"/>
        </w:rPr>
        <w:t>Współdziałanie z wieloosobowym stanowiskiem ds. naliczania wymiaru.</w:t>
      </w:r>
    </w:p>
    <w:p w14:paraId="68EB9932" w14:textId="77777777" w:rsidR="004B175C" w:rsidRPr="00AC2BC4" w:rsidRDefault="000D7F43" w:rsidP="004B48F5">
      <w:pPr>
        <w:numPr>
          <w:ilvl w:val="0"/>
          <w:numId w:val="18"/>
        </w:numPr>
        <w:rPr>
          <w:rFonts w:ascii="Verdana" w:hAnsi="Verdana"/>
          <w:sz w:val="24"/>
        </w:rPr>
      </w:pPr>
      <w:r w:rsidRPr="00AC2BC4">
        <w:rPr>
          <w:rFonts w:ascii="Verdana" w:hAnsi="Verdana"/>
          <w:sz w:val="24"/>
        </w:rPr>
        <w:t>Naliczanie odsetek za zwłokę za nieterminowe wpłaty.</w:t>
      </w:r>
    </w:p>
    <w:p w14:paraId="316111A5" w14:textId="77777777" w:rsidR="000D7F43" w:rsidRPr="00AC2BC4" w:rsidRDefault="000D7F43" w:rsidP="004B48F5">
      <w:pPr>
        <w:numPr>
          <w:ilvl w:val="0"/>
          <w:numId w:val="18"/>
        </w:numPr>
        <w:rPr>
          <w:rFonts w:ascii="Verdana" w:hAnsi="Verdana"/>
          <w:sz w:val="24"/>
        </w:rPr>
      </w:pPr>
      <w:r w:rsidRPr="00AC2BC4">
        <w:rPr>
          <w:rFonts w:ascii="Verdana" w:hAnsi="Verdana"/>
          <w:sz w:val="24"/>
        </w:rPr>
        <w:t>Prowadzenie korespondencji w sprawach dotyczących danego stanowiska.</w:t>
      </w:r>
    </w:p>
    <w:p w14:paraId="73EEB1CB" w14:textId="77777777" w:rsidR="004B175C" w:rsidRPr="00AC2BC4" w:rsidRDefault="004B175C" w:rsidP="004B48F5">
      <w:pPr>
        <w:numPr>
          <w:ilvl w:val="0"/>
          <w:numId w:val="18"/>
        </w:numPr>
        <w:rPr>
          <w:rFonts w:ascii="Verdana" w:hAnsi="Verdana"/>
          <w:sz w:val="24"/>
        </w:rPr>
      </w:pPr>
      <w:r w:rsidRPr="00AC2BC4">
        <w:rPr>
          <w:rFonts w:ascii="Verdana" w:hAnsi="Verdana"/>
          <w:sz w:val="24"/>
        </w:rPr>
        <w:t>Obsługa programu OTAGO w zakresie czynności wykonywanych pkt 1-</w:t>
      </w:r>
      <w:r w:rsidR="005F63F0" w:rsidRPr="00AC2BC4">
        <w:rPr>
          <w:rFonts w:ascii="Verdana" w:hAnsi="Verdana"/>
          <w:sz w:val="24"/>
        </w:rPr>
        <w:t>7</w:t>
      </w:r>
      <w:r w:rsidR="008356CF" w:rsidRPr="00AC2BC4">
        <w:rPr>
          <w:rFonts w:ascii="Verdana" w:hAnsi="Verdana"/>
          <w:sz w:val="24"/>
        </w:rPr>
        <w:t>.</w:t>
      </w:r>
    </w:p>
    <w:p w14:paraId="2727A432" w14:textId="77777777" w:rsidR="008356CF" w:rsidRPr="00AC2BC4" w:rsidRDefault="008356CF" w:rsidP="004B48F5">
      <w:pPr>
        <w:numPr>
          <w:ilvl w:val="0"/>
          <w:numId w:val="18"/>
        </w:numPr>
        <w:rPr>
          <w:rFonts w:ascii="Verdana" w:hAnsi="Verdana"/>
          <w:sz w:val="24"/>
        </w:rPr>
      </w:pPr>
      <w:r w:rsidRPr="00AC2BC4">
        <w:rPr>
          <w:rFonts w:ascii="Verdana" w:hAnsi="Verdana"/>
          <w:sz w:val="24"/>
        </w:rPr>
        <w:t>Obsługa interesantów</w:t>
      </w:r>
      <w:r w:rsidR="007D01C4" w:rsidRPr="00AC2BC4">
        <w:rPr>
          <w:rFonts w:ascii="Verdana" w:hAnsi="Verdana"/>
          <w:sz w:val="24"/>
        </w:rPr>
        <w:t xml:space="preserve"> – udzielanie informacji i wyjaśnień w zakresie prowadzenia rachunkowości podatkowej.</w:t>
      </w:r>
    </w:p>
    <w:p w14:paraId="36D2D7EC" w14:textId="77777777" w:rsidR="004B2B4E" w:rsidRPr="00AC2BC4" w:rsidRDefault="004B2B4E" w:rsidP="004B48F5">
      <w:pPr>
        <w:numPr>
          <w:ilvl w:val="0"/>
          <w:numId w:val="18"/>
        </w:numPr>
        <w:rPr>
          <w:rFonts w:ascii="Verdana" w:hAnsi="Verdana"/>
          <w:sz w:val="24"/>
        </w:rPr>
      </w:pPr>
      <w:r w:rsidRPr="00AC2BC4">
        <w:rPr>
          <w:rFonts w:ascii="Verdana" w:hAnsi="Verdana"/>
          <w:sz w:val="24"/>
        </w:rPr>
        <w:lastRenderedPageBreak/>
        <w:t>Prowadzenie urządzeń księgowych w zakresie wpływów do wyjaśnienia.</w:t>
      </w:r>
    </w:p>
    <w:p w14:paraId="51B256B2" w14:textId="573D25AC" w:rsidR="000D7F43" w:rsidRPr="00AC2BC4" w:rsidRDefault="000D7F43" w:rsidP="004B48F5">
      <w:pPr>
        <w:numPr>
          <w:ilvl w:val="0"/>
          <w:numId w:val="18"/>
        </w:numPr>
        <w:rPr>
          <w:rFonts w:ascii="Verdana" w:hAnsi="Verdana"/>
          <w:sz w:val="24"/>
        </w:rPr>
      </w:pPr>
      <w:r w:rsidRPr="00AC2BC4">
        <w:rPr>
          <w:rFonts w:ascii="Verdana" w:hAnsi="Verdana"/>
          <w:sz w:val="24"/>
        </w:rPr>
        <w:t>Przenoszenie odpowiedzialności za powstałe zaległości podatkowe na osoby trzecie</w:t>
      </w:r>
      <w:r w:rsidR="00445782">
        <w:rPr>
          <w:rFonts w:ascii="Verdana" w:hAnsi="Verdana"/>
          <w:sz w:val="24"/>
        </w:rPr>
        <w:t xml:space="preserve"> </w:t>
      </w:r>
      <w:r w:rsidRPr="00AC2BC4">
        <w:rPr>
          <w:rFonts w:ascii="Verdana" w:hAnsi="Verdana"/>
          <w:sz w:val="24"/>
        </w:rPr>
        <w:t>i spadkobierców w ramach obowiązujących w tym zakresie przepisów Ordynacji podatkowej.</w:t>
      </w:r>
    </w:p>
    <w:p w14:paraId="41B4BBF6" w14:textId="77777777" w:rsidR="000D7F43" w:rsidRPr="00AC2BC4" w:rsidRDefault="000D7F43" w:rsidP="004B48F5">
      <w:pPr>
        <w:numPr>
          <w:ilvl w:val="0"/>
          <w:numId w:val="18"/>
        </w:numPr>
        <w:rPr>
          <w:rFonts w:ascii="Verdana" w:hAnsi="Verdana"/>
          <w:sz w:val="24"/>
        </w:rPr>
      </w:pPr>
      <w:r w:rsidRPr="00AC2BC4">
        <w:rPr>
          <w:rFonts w:ascii="Verdana" w:hAnsi="Verdana"/>
          <w:sz w:val="24"/>
        </w:rPr>
        <w:t>Przestrzeganie przepisów bhp i ppoż. zgodnie z wymogami prewencji wypadkowej i pożarowej obowiązującej w Urzędzie.</w:t>
      </w:r>
    </w:p>
    <w:p w14:paraId="4D9BA947" w14:textId="3E5B7723" w:rsidR="000D7F43" w:rsidRPr="00AC2BC4" w:rsidRDefault="000D7F43" w:rsidP="004B48F5">
      <w:pPr>
        <w:numPr>
          <w:ilvl w:val="0"/>
          <w:numId w:val="18"/>
        </w:numPr>
        <w:rPr>
          <w:rFonts w:ascii="Verdana" w:hAnsi="Verdana"/>
          <w:sz w:val="24"/>
        </w:rPr>
      </w:pPr>
      <w:r w:rsidRPr="00AC2BC4">
        <w:rPr>
          <w:rFonts w:ascii="Verdana" w:hAnsi="Verdana"/>
          <w:sz w:val="24"/>
        </w:rPr>
        <w:t>Wykonywanie powierzonych zadań</w:t>
      </w:r>
      <w:r w:rsidR="004B48F5">
        <w:rPr>
          <w:rFonts w:ascii="Verdana" w:hAnsi="Verdana"/>
          <w:sz w:val="24"/>
        </w:rPr>
        <w:t xml:space="preserve"> </w:t>
      </w:r>
      <w:r w:rsidRPr="00AC2BC4">
        <w:rPr>
          <w:rFonts w:ascii="Verdana" w:hAnsi="Verdana"/>
          <w:sz w:val="24"/>
        </w:rPr>
        <w:t>w</w:t>
      </w:r>
      <w:r w:rsidR="004B48F5">
        <w:rPr>
          <w:rFonts w:ascii="Verdana" w:hAnsi="Verdana"/>
          <w:sz w:val="24"/>
        </w:rPr>
        <w:t xml:space="preserve"> </w:t>
      </w:r>
      <w:r w:rsidRPr="00AC2BC4">
        <w:rPr>
          <w:rFonts w:ascii="Verdana" w:hAnsi="Verdana"/>
          <w:sz w:val="24"/>
        </w:rPr>
        <w:t>sposób</w:t>
      </w:r>
      <w:r w:rsidR="004B48F5">
        <w:rPr>
          <w:rFonts w:ascii="Verdana" w:hAnsi="Verdana"/>
          <w:sz w:val="24"/>
        </w:rPr>
        <w:t xml:space="preserve"> </w:t>
      </w:r>
      <w:r w:rsidRPr="00AC2BC4">
        <w:rPr>
          <w:rFonts w:ascii="Verdana" w:hAnsi="Verdana"/>
          <w:sz w:val="24"/>
        </w:rPr>
        <w:t>terminowy</w:t>
      </w:r>
      <w:r w:rsidR="004B48F5">
        <w:rPr>
          <w:rFonts w:ascii="Verdana" w:hAnsi="Verdana"/>
          <w:sz w:val="24"/>
        </w:rPr>
        <w:t xml:space="preserve"> </w:t>
      </w:r>
      <w:r w:rsidRPr="00AC2BC4">
        <w:rPr>
          <w:rFonts w:ascii="Verdana" w:hAnsi="Verdana"/>
          <w:sz w:val="24"/>
        </w:rPr>
        <w:t>i</w:t>
      </w:r>
      <w:r w:rsidR="004B48F5">
        <w:rPr>
          <w:rFonts w:ascii="Verdana" w:hAnsi="Verdana"/>
          <w:sz w:val="24"/>
        </w:rPr>
        <w:t xml:space="preserve"> </w:t>
      </w:r>
      <w:r w:rsidRPr="00AC2BC4">
        <w:rPr>
          <w:rFonts w:ascii="Verdana" w:hAnsi="Verdana"/>
          <w:sz w:val="24"/>
        </w:rPr>
        <w:t>zgodnie</w:t>
      </w:r>
      <w:r w:rsidR="004B48F5">
        <w:rPr>
          <w:rFonts w:ascii="Verdana" w:hAnsi="Verdana"/>
          <w:sz w:val="24"/>
        </w:rPr>
        <w:t xml:space="preserve"> </w:t>
      </w:r>
      <w:r w:rsidRPr="00AC2BC4">
        <w:rPr>
          <w:rFonts w:ascii="Verdana" w:hAnsi="Verdana"/>
          <w:sz w:val="24"/>
        </w:rPr>
        <w:t>z obowiązującymi w tym zakresie przepisami prawa.</w:t>
      </w:r>
    </w:p>
    <w:p w14:paraId="67B9EB9F" w14:textId="77777777" w:rsidR="00A51A3B" w:rsidRPr="00AC2BC4" w:rsidRDefault="00A51A3B" w:rsidP="004B48F5">
      <w:pPr>
        <w:numPr>
          <w:ilvl w:val="0"/>
          <w:numId w:val="18"/>
        </w:numPr>
        <w:rPr>
          <w:rFonts w:ascii="Verdana" w:hAnsi="Verdana"/>
          <w:sz w:val="24"/>
        </w:rPr>
      </w:pPr>
      <w:r w:rsidRPr="00AC2BC4">
        <w:rPr>
          <w:rFonts w:ascii="Verdana" w:hAnsi="Verdana"/>
          <w:sz w:val="24"/>
        </w:rPr>
        <w:t>Przestrzeganie tajemnicy skarbowej zgodnie z ustawą – Ordynacja podatkowa.</w:t>
      </w:r>
    </w:p>
    <w:p w14:paraId="62912301" w14:textId="77777777" w:rsidR="007D01C4" w:rsidRPr="00AC2BC4" w:rsidRDefault="007D01C4" w:rsidP="004B48F5">
      <w:pPr>
        <w:numPr>
          <w:ilvl w:val="0"/>
          <w:numId w:val="18"/>
        </w:numPr>
        <w:rPr>
          <w:rFonts w:ascii="Verdana" w:hAnsi="Verdana"/>
          <w:sz w:val="24"/>
        </w:rPr>
      </w:pPr>
      <w:r w:rsidRPr="00AC2BC4">
        <w:rPr>
          <w:rFonts w:ascii="Verdana" w:hAnsi="Verdana"/>
          <w:sz w:val="24"/>
        </w:rPr>
        <w:t>Zabezpieczanie dokumentów księgowych.</w:t>
      </w:r>
    </w:p>
    <w:p w14:paraId="74F8BAF2" w14:textId="77777777" w:rsidR="000D7F43" w:rsidRPr="00AC2BC4" w:rsidRDefault="000D7F43" w:rsidP="004B48F5">
      <w:pPr>
        <w:numPr>
          <w:ilvl w:val="0"/>
          <w:numId w:val="18"/>
        </w:numPr>
        <w:rPr>
          <w:rFonts w:ascii="Verdana" w:hAnsi="Verdana" w:cs="Arial"/>
          <w:sz w:val="24"/>
          <w:szCs w:val="24"/>
        </w:rPr>
      </w:pPr>
      <w:r w:rsidRPr="00AC2BC4">
        <w:rPr>
          <w:rFonts w:ascii="Verdana" w:hAnsi="Verdana" w:cs="Arial"/>
          <w:sz w:val="24"/>
          <w:szCs w:val="24"/>
        </w:rPr>
        <w:t>Realizacja innych zaleconych zadań przez bezpośredniego przełożonego.</w:t>
      </w:r>
    </w:p>
    <w:p w14:paraId="0528D11A" w14:textId="77777777" w:rsidR="00F2033D" w:rsidRPr="00AC2BC4" w:rsidRDefault="00F2033D" w:rsidP="004B48F5">
      <w:pPr>
        <w:rPr>
          <w:rFonts w:ascii="Verdana" w:hAnsi="Verdana" w:cs="Arial"/>
          <w:sz w:val="24"/>
          <w:szCs w:val="24"/>
        </w:rPr>
      </w:pPr>
    </w:p>
    <w:p w14:paraId="09EA773D" w14:textId="77777777" w:rsidR="00A51A3B" w:rsidRPr="00AC2BC4" w:rsidRDefault="00A51A3B" w:rsidP="004B48F5">
      <w:pPr>
        <w:rPr>
          <w:rFonts w:ascii="Verdana" w:hAnsi="Verdana" w:cs="Arial"/>
          <w:sz w:val="24"/>
          <w:szCs w:val="24"/>
        </w:rPr>
      </w:pPr>
    </w:p>
    <w:p w14:paraId="02ED19C2" w14:textId="77777777" w:rsidR="00A51A3B" w:rsidRPr="00AC2BC4" w:rsidRDefault="00A51A3B" w:rsidP="004B48F5">
      <w:pPr>
        <w:rPr>
          <w:rFonts w:ascii="Verdana" w:hAnsi="Verdana" w:cs="Arial"/>
          <w:sz w:val="24"/>
          <w:szCs w:val="24"/>
        </w:rPr>
      </w:pPr>
    </w:p>
    <w:p w14:paraId="5D01DC99" w14:textId="77777777" w:rsidR="005F63F0" w:rsidRPr="00AC2BC4" w:rsidRDefault="005F63F0" w:rsidP="004B48F5">
      <w:pPr>
        <w:rPr>
          <w:rFonts w:ascii="Verdana" w:hAnsi="Verdana" w:cs="Arial"/>
          <w:sz w:val="24"/>
          <w:szCs w:val="24"/>
        </w:rPr>
      </w:pPr>
    </w:p>
    <w:p w14:paraId="2B78D179" w14:textId="4B6D7FD8" w:rsidR="00D679EF" w:rsidRPr="000E621D" w:rsidRDefault="00D679EF" w:rsidP="000E621D">
      <w:pPr>
        <w:pStyle w:val="n2"/>
      </w:pPr>
      <w:r w:rsidRPr="000E621D">
        <w:t>Zastępstwo:</w:t>
      </w:r>
    </w:p>
    <w:p w14:paraId="5508CB0C" w14:textId="77777777" w:rsidR="00D679EF" w:rsidRPr="00AC2BC4" w:rsidRDefault="00D679EF" w:rsidP="004B48F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Verdana" w:hAnsi="Verdana" w:cs="Arial"/>
          <w:sz w:val="24"/>
          <w:szCs w:val="24"/>
        </w:rPr>
      </w:pPr>
      <w:r w:rsidRPr="00AC2BC4">
        <w:rPr>
          <w:rFonts w:ascii="Verdana" w:hAnsi="Verdana" w:cs="Arial"/>
          <w:sz w:val="24"/>
          <w:szCs w:val="24"/>
        </w:rPr>
        <w:t xml:space="preserve">Pełnienie zastępstwa za </w:t>
      </w:r>
      <w:r w:rsidR="00B75107" w:rsidRPr="00AC2BC4">
        <w:rPr>
          <w:rFonts w:ascii="Verdana" w:hAnsi="Verdana" w:cs="Arial"/>
          <w:sz w:val="24"/>
          <w:szCs w:val="24"/>
        </w:rPr>
        <w:t>Panią</w:t>
      </w:r>
      <w:r w:rsidR="00194432" w:rsidRPr="00AC2BC4">
        <w:rPr>
          <w:rFonts w:ascii="Verdana" w:hAnsi="Verdana" w:cs="Arial"/>
          <w:sz w:val="24"/>
          <w:szCs w:val="24"/>
        </w:rPr>
        <w:t>/Pana.........................................</w:t>
      </w:r>
      <w:r w:rsidRPr="00AC2BC4">
        <w:rPr>
          <w:rFonts w:ascii="Verdana" w:hAnsi="Verdana" w:cs="Arial"/>
          <w:sz w:val="24"/>
          <w:szCs w:val="24"/>
        </w:rPr>
        <w:t>w czasie jej nieobecności</w:t>
      </w:r>
      <w:r w:rsidR="00B75107" w:rsidRPr="00AC2BC4">
        <w:rPr>
          <w:rFonts w:ascii="Verdana" w:hAnsi="Verdana" w:cs="Arial"/>
          <w:sz w:val="24"/>
          <w:szCs w:val="24"/>
        </w:rPr>
        <w:t>.</w:t>
      </w:r>
    </w:p>
    <w:p w14:paraId="4D627F20" w14:textId="673AD162" w:rsidR="00D679EF" w:rsidRPr="00AC2BC4" w:rsidRDefault="00B75107" w:rsidP="004B48F5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ind w:left="284" w:hanging="284"/>
        <w:textAlignment w:val="baseline"/>
        <w:rPr>
          <w:rFonts w:ascii="Verdana" w:hAnsi="Verdana" w:cs="Arial"/>
          <w:sz w:val="24"/>
          <w:szCs w:val="24"/>
        </w:rPr>
      </w:pPr>
      <w:r w:rsidRPr="00AC2BC4">
        <w:rPr>
          <w:rFonts w:ascii="Verdana" w:hAnsi="Verdana" w:cs="Arial"/>
          <w:sz w:val="24"/>
          <w:szCs w:val="24"/>
        </w:rPr>
        <w:t>Zastępowana przez Panią</w:t>
      </w:r>
      <w:r w:rsidR="00194432" w:rsidRPr="00AC2BC4">
        <w:rPr>
          <w:rFonts w:ascii="Verdana" w:hAnsi="Verdana" w:cs="Arial"/>
          <w:sz w:val="24"/>
          <w:szCs w:val="24"/>
        </w:rPr>
        <w:t>/Pana.....................................................</w:t>
      </w:r>
      <w:r w:rsidR="004B48F5">
        <w:rPr>
          <w:rFonts w:ascii="Verdana" w:hAnsi="Verdana" w:cs="Arial"/>
          <w:sz w:val="24"/>
          <w:szCs w:val="24"/>
        </w:rPr>
        <w:t xml:space="preserve"> </w:t>
      </w:r>
      <w:r w:rsidRPr="00AC2BC4">
        <w:rPr>
          <w:rFonts w:ascii="Verdana" w:hAnsi="Verdana" w:cs="Arial"/>
          <w:sz w:val="24"/>
          <w:szCs w:val="24"/>
        </w:rPr>
        <w:t>w czasie nieobecności.</w:t>
      </w:r>
    </w:p>
    <w:p w14:paraId="56B3BA74" w14:textId="77777777" w:rsidR="002C2D93" w:rsidRPr="00AC2BC4" w:rsidRDefault="002C2D93" w:rsidP="004B48F5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b/>
          <w:sz w:val="24"/>
          <w:szCs w:val="24"/>
        </w:rPr>
      </w:pPr>
    </w:p>
    <w:p w14:paraId="4804C716" w14:textId="399F3AA2" w:rsidR="005276FF" w:rsidRPr="000E621D" w:rsidRDefault="005276FF" w:rsidP="000E621D">
      <w:pPr>
        <w:pStyle w:val="n2"/>
      </w:pPr>
      <w:r w:rsidRPr="000E621D">
        <w:t>Zakres obowiązków i uprawnień:</w:t>
      </w:r>
    </w:p>
    <w:p w14:paraId="7A5673C0" w14:textId="77777777" w:rsidR="005276FF" w:rsidRPr="00AC2BC4" w:rsidRDefault="005276FF" w:rsidP="004B48F5">
      <w:pPr>
        <w:numPr>
          <w:ilvl w:val="0"/>
          <w:numId w:val="4"/>
        </w:numPr>
        <w:tabs>
          <w:tab w:val="clear" w:pos="1422"/>
          <w:tab w:val="num" w:pos="360"/>
          <w:tab w:val="num" w:pos="3407"/>
        </w:tabs>
        <w:ind w:left="360" w:hanging="360"/>
        <w:rPr>
          <w:rFonts w:ascii="Verdana" w:hAnsi="Verdana" w:cs="Arial"/>
          <w:sz w:val="24"/>
          <w:szCs w:val="24"/>
        </w:rPr>
      </w:pPr>
      <w:r w:rsidRPr="00AC2BC4">
        <w:rPr>
          <w:rFonts w:ascii="Verdana" w:hAnsi="Verdana" w:cs="Arial"/>
          <w:sz w:val="24"/>
          <w:szCs w:val="24"/>
        </w:rPr>
        <w:t>Do obowiązków pracownika należy rzetelne, efektywne, terminowe i zgodne z obowiązującymi przepisami prawa wykonywanie powierzonych zadań;</w:t>
      </w:r>
    </w:p>
    <w:p w14:paraId="61A38801" w14:textId="58D481A2" w:rsidR="005276FF" w:rsidRPr="00AC2BC4" w:rsidRDefault="005276FF" w:rsidP="004B48F5">
      <w:pPr>
        <w:numPr>
          <w:ilvl w:val="0"/>
          <w:numId w:val="4"/>
        </w:numPr>
        <w:tabs>
          <w:tab w:val="clear" w:pos="1422"/>
          <w:tab w:val="num" w:pos="360"/>
          <w:tab w:val="num" w:pos="3407"/>
        </w:tabs>
        <w:ind w:left="360" w:hanging="360"/>
        <w:rPr>
          <w:rFonts w:ascii="Verdana" w:hAnsi="Verdana" w:cs="Arial"/>
          <w:sz w:val="24"/>
          <w:szCs w:val="24"/>
        </w:rPr>
      </w:pPr>
      <w:r w:rsidRPr="00AC2BC4">
        <w:rPr>
          <w:rFonts w:ascii="Verdana" w:hAnsi="Verdana" w:cs="Arial"/>
          <w:sz w:val="24"/>
          <w:szCs w:val="24"/>
        </w:rPr>
        <w:t>Zakres obowiązków i uprawnień pracownika określają w szczególności:</w:t>
      </w:r>
      <w:r w:rsidR="004B48F5">
        <w:rPr>
          <w:rFonts w:ascii="Verdana" w:hAnsi="Verdana" w:cs="Arial"/>
          <w:sz w:val="24"/>
          <w:szCs w:val="24"/>
        </w:rPr>
        <w:t xml:space="preserve"> </w:t>
      </w:r>
    </w:p>
    <w:p w14:paraId="59A586EC" w14:textId="74E64A9F" w:rsidR="005276FF" w:rsidRPr="00AC2BC4" w:rsidRDefault="005276FF" w:rsidP="004B48F5">
      <w:pPr>
        <w:numPr>
          <w:ilvl w:val="0"/>
          <w:numId w:val="5"/>
        </w:numPr>
        <w:tabs>
          <w:tab w:val="num" w:pos="360"/>
        </w:tabs>
        <w:ind w:left="360"/>
        <w:rPr>
          <w:rFonts w:ascii="Verdana" w:hAnsi="Verdana" w:cs="Arial"/>
          <w:sz w:val="24"/>
          <w:szCs w:val="24"/>
        </w:rPr>
      </w:pPr>
      <w:r w:rsidRPr="00AC2BC4">
        <w:rPr>
          <w:rFonts w:ascii="Verdana" w:hAnsi="Verdana" w:cs="Arial"/>
          <w:sz w:val="24"/>
          <w:szCs w:val="24"/>
        </w:rPr>
        <w:t>Ustawa z dnia 21 listopada 2008 roku o pracownikach samorządowych (t.j. Dz. U.</w:t>
      </w:r>
      <w:r w:rsidR="004B48F5">
        <w:rPr>
          <w:rFonts w:ascii="Verdana" w:hAnsi="Verdana" w:cs="Arial"/>
          <w:sz w:val="24"/>
          <w:szCs w:val="24"/>
        </w:rPr>
        <w:t xml:space="preserve"> </w:t>
      </w:r>
      <w:r w:rsidRPr="00AC2BC4">
        <w:rPr>
          <w:rFonts w:ascii="Verdana" w:hAnsi="Verdana" w:cs="Arial"/>
          <w:sz w:val="24"/>
          <w:szCs w:val="24"/>
        </w:rPr>
        <w:t>2022 r., poz. 530);</w:t>
      </w:r>
    </w:p>
    <w:p w14:paraId="3E35EF8A" w14:textId="77777777" w:rsidR="005276FF" w:rsidRPr="00AC2BC4" w:rsidRDefault="005276FF" w:rsidP="004B48F5">
      <w:pPr>
        <w:numPr>
          <w:ilvl w:val="0"/>
          <w:numId w:val="5"/>
        </w:numPr>
        <w:tabs>
          <w:tab w:val="num" w:pos="360"/>
        </w:tabs>
        <w:ind w:left="360"/>
        <w:rPr>
          <w:rFonts w:ascii="Verdana" w:hAnsi="Verdana" w:cs="Arial"/>
          <w:sz w:val="24"/>
          <w:szCs w:val="24"/>
        </w:rPr>
      </w:pPr>
      <w:r w:rsidRPr="00AC2BC4">
        <w:rPr>
          <w:rFonts w:ascii="Verdana" w:hAnsi="Verdana" w:cs="Arial"/>
          <w:sz w:val="24"/>
          <w:szCs w:val="24"/>
        </w:rPr>
        <w:t>przepisy Regulaminu Pracy Urzędu Miasta Włocławek i Regulaminu Wynagradzania Pracowników Urzędu Miasta Włocławek;</w:t>
      </w:r>
    </w:p>
    <w:p w14:paraId="363358E0" w14:textId="039A1685" w:rsidR="005276FF" w:rsidRPr="00AC2BC4" w:rsidRDefault="005276FF" w:rsidP="004B48F5">
      <w:pPr>
        <w:tabs>
          <w:tab w:val="num" w:pos="0"/>
        </w:tabs>
        <w:rPr>
          <w:rFonts w:ascii="Verdana" w:hAnsi="Verdana" w:cs="Arial"/>
          <w:sz w:val="24"/>
          <w:szCs w:val="24"/>
        </w:rPr>
      </w:pPr>
      <w:r w:rsidRPr="00AC2BC4">
        <w:rPr>
          <w:rFonts w:ascii="Verdana" w:hAnsi="Verdana" w:cs="Arial"/>
          <w:sz w:val="24"/>
          <w:szCs w:val="24"/>
        </w:rPr>
        <w:t>W zakresie nieuregulowanym przepisami ustawy, o której mowa w pkt 1 stosuje się przepisy ustawy</w:t>
      </w:r>
      <w:r w:rsidR="004B48F5">
        <w:rPr>
          <w:rFonts w:ascii="Verdana" w:hAnsi="Verdana" w:cs="Arial"/>
          <w:sz w:val="24"/>
          <w:szCs w:val="24"/>
        </w:rPr>
        <w:t xml:space="preserve"> </w:t>
      </w:r>
      <w:r w:rsidRPr="00AC2BC4">
        <w:rPr>
          <w:rFonts w:ascii="Verdana" w:hAnsi="Verdana" w:cs="Arial"/>
          <w:sz w:val="24"/>
          <w:szCs w:val="24"/>
        </w:rPr>
        <w:t>z dnia 26 czerwca 1974 roku Kodeks pracy (t.j. Dz.U. 2022 r., poz. 1510).</w:t>
      </w:r>
    </w:p>
    <w:p w14:paraId="6AE557BF" w14:textId="77777777" w:rsidR="005276FF" w:rsidRPr="00AC2BC4" w:rsidRDefault="005276FF" w:rsidP="004B48F5">
      <w:pPr>
        <w:tabs>
          <w:tab w:val="num" w:pos="360"/>
        </w:tabs>
        <w:ind w:left="360" w:hanging="360"/>
        <w:rPr>
          <w:rFonts w:ascii="Verdana" w:hAnsi="Verdana" w:cs="Arial"/>
          <w:b/>
          <w:sz w:val="24"/>
          <w:szCs w:val="24"/>
        </w:rPr>
      </w:pPr>
    </w:p>
    <w:p w14:paraId="7B643A70" w14:textId="053E2473" w:rsidR="005276FF" w:rsidRPr="000E621D" w:rsidRDefault="005276FF" w:rsidP="000E621D">
      <w:pPr>
        <w:pStyle w:val="n2"/>
      </w:pPr>
      <w:r w:rsidRPr="000E621D">
        <w:t>Zakres odpowiedzialności:</w:t>
      </w:r>
    </w:p>
    <w:p w14:paraId="4F22C4DC" w14:textId="77777777" w:rsidR="005276FF" w:rsidRPr="00AC2BC4" w:rsidRDefault="005276FF" w:rsidP="004B48F5">
      <w:pPr>
        <w:tabs>
          <w:tab w:val="num" w:pos="360"/>
        </w:tabs>
        <w:ind w:left="360" w:hanging="360"/>
        <w:rPr>
          <w:rFonts w:ascii="Verdana" w:hAnsi="Verdana" w:cs="Arial"/>
          <w:sz w:val="24"/>
          <w:szCs w:val="24"/>
        </w:rPr>
      </w:pPr>
      <w:r w:rsidRPr="00AC2BC4">
        <w:rPr>
          <w:rFonts w:ascii="Verdana" w:hAnsi="Verdana" w:cs="Arial"/>
          <w:sz w:val="24"/>
          <w:szCs w:val="24"/>
        </w:rPr>
        <w:t>Zakres odpowiedzialności pracownika określają w szczególności:</w:t>
      </w:r>
    </w:p>
    <w:p w14:paraId="03E7149A" w14:textId="77777777" w:rsidR="005276FF" w:rsidRPr="00AC2BC4" w:rsidRDefault="005276FF" w:rsidP="004B48F5">
      <w:pPr>
        <w:numPr>
          <w:ilvl w:val="0"/>
          <w:numId w:val="6"/>
        </w:numPr>
        <w:tabs>
          <w:tab w:val="num" w:pos="360"/>
          <w:tab w:val="num" w:pos="720"/>
        </w:tabs>
        <w:ind w:left="360"/>
        <w:rPr>
          <w:rFonts w:ascii="Verdana" w:hAnsi="Verdana" w:cs="Arial"/>
          <w:sz w:val="24"/>
          <w:szCs w:val="24"/>
        </w:rPr>
      </w:pPr>
      <w:r w:rsidRPr="00AC2BC4">
        <w:rPr>
          <w:rFonts w:ascii="Verdana" w:hAnsi="Verdana" w:cs="Arial"/>
          <w:sz w:val="24"/>
          <w:szCs w:val="24"/>
        </w:rPr>
        <w:t xml:space="preserve">Odpowiedzialność porządkową i materialną: Regulamin Pracy Urzędu Miasta Włocławek oraz </w:t>
      </w:r>
      <w:r w:rsidRPr="00AC2BC4">
        <w:rPr>
          <w:rFonts w:ascii="Verdana" w:hAnsi="Verdana" w:cs="Arial"/>
          <w:sz w:val="24"/>
          <w:szCs w:val="24"/>
        </w:rPr>
        <w:br/>
        <w:t xml:space="preserve">art.108-127 ustawy z dnia 26 czerwca 1974 roku Kodeks pracy (t.j. Dz.U. 2022 r., poz. 1510); </w:t>
      </w:r>
    </w:p>
    <w:p w14:paraId="530E01E8" w14:textId="77777777" w:rsidR="005276FF" w:rsidRPr="00AC2BC4" w:rsidRDefault="005276FF" w:rsidP="004B48F5">
      <w:pPr>
        <w:numPr>
          <w:ilvl w:val="0"/>
          <w:numId w:val="6"/>
        </w:numPr>
        <w:tabs>
          <w:tab w:val="num" w:pos="360"/>
        </w:tabs>
        <w:ind w:left="360"/>
        <w:rPr>
          <w:rFonts w:ascii="Verdana" w:hAnsi="Verdana" w:cs="Arial"/>
          <w:sz w:val="24"/>
          <w:szCs w:val="24"/>
        </w:rPr>
      </w:pPr>
      <w:r w:rsidRPr="00AC2BC4">
        <w:rPr>
          <w:rFonts w:ascii="Verdana" w:hAnsi="Verdana" w:cs="Arial"/>
          <w:sz w:val="24"/>
          <w:szCs w:val="24"/>
        </w:rPr>
        <w:t>Odpowiedzialność karną za ujawnienie tajemnicy prawnie chronionej: art. 265 - 266 ustawy z dnia 6 czerwca 1997 r. Kodeks karny (t.j. Dz. U. 2022 r., poz. 1138);</w:t>
      </w:r>
    </w:p>
    <w:p w14:paraId="5B6BF054" w14:textId="50108A4D" w:rsidR="005276FF" w:rsidRPr="00AC2BC4" w:rsidRDefault="005276FF" w:rsidP="004B48F5">
      <w:pPr>
        <w:numPr>
          <w:ilvl w:val="0"/>
          <w:numId w:val="6"/>
        </w:numPr>
        <w:tabs>
          <w:tab w:val="num" w:pos="360"/>
        </w:tabs>
        <w:ind w:left="360"/>
        <w:rPr>
          <w:rFonts w:ascii="Verdana" w:hAnsi="Verdana" w:cs="Arial"/>
          <w:sz w:val="24"/>
          <w:szCs w:val="24"/>
        </w:rPr>
      </w:pPr>
      <w:r w:rsidRPr="00AC2BC4">
        <w:rPr>
          <w:rFonts w:ascii="Verdana" w:hAnsi="Verdana" w:cs="Arial"/>
          <w:sz w:val="24"/>
          <w:szCs w:val="24"/>
        </w:rPr>
        <w:lastRenderedPageBreak/>
        <w:t>Odpowiedzialność karną w zakresie ochrony danych osobowych: art. 107 - 108 ustawy z dnia</w:t>
      </w:r>
      <w:r w:rsidR="004B48F5">
        <w:rPr>
          <w:rFonts w:ascii="Verdana" w:hAnsi="Verdana" w:cs="Arial"/>
          <w:sz w:val="24"/>
          <w:szCs w:val="24"/>
        </w:rPr>
        <w:t xml:space="preserve"> </w:t>
      </w:r>
      <w:r w:rsidRPr="00AC2BC4">
        <w:rPr>
          <w:rFonts w:ascii="Verdana" w:hAnsi="Verdana" w:cs="Arial"/>
          <w:sz w:val="24"/>
          <w:szCs w:val="24"/>
        </w:rPr>
        <w:t>10 maja 2018 r. o ochronie danych osobowych (t.j. Dz.U. z 2019 r.,</w:t>
      </w:r>
      <w:r w:rsidR="004B48F5">
        <w:rPr>
          <w:rFonts w:ascii="Verdana" w:hAnsi="Verdana" w:cs="Arial"/>
          <w:sz w:val="24"/>
          <w:szCs w:val="24"/>
        </w:rPr>
        <w:t xml:space="preserve"> </w:t>
      </w:r>
      <w:r w:rsidRPr="00AC2BC4">
        <w:rPr>
          <w:rFonts w:ascii="Verdana" w:hAnsi="Verdana" w:cs="Arial"/>
          <w:sz w:val="24"/>
          <w:szCs w:val="24"/>
        </w:rPr>
        <w:t>poz. 1781);</w:t>
      </w:r>
    </w:p>
    <w:p w14:paraId="56EFB88E" w14:textId="77777777" w:rsidR="005276FF" w:rsidRPr="00AC2BC4" w:rsidRDefault="005276FF" w:rsidP="004B48F5">
      <w:pPr>
        <w:numPr>
          <w:ilvl w:val="0"/>
          <w:numId w:val="6"/>
        </w:numPr>
        <w:tabs>
          <w:tab w:val="num" w:pos="360"/>
        </w:tabs>
        <w:ind w:left="360"/>
        <w:rPr>
          <w:rFonts w:ascii="Verdana" w:hAnsi="Verdana" w:cs="Arial"/>
          <w:sz w:val="24"/>
          <w:szCs w:val="24"/>
        </w:rPr>
      </w:pPr>
      <w:r w:rsidRPr="00AC2BC4">
        <w:rPr>
          <w:rFonts w:ascii="Verdana" w:hAnsi="Verdana" w:cs="Arial"/>
          <w:sz w:val="24"/>
          <w:szCs w:val="24"/>
        </w:rPr>
        <w:t>Odpowiedzialność karną w zakresie udostępniania informacji publicznej: art. 23 ustawy z dnia 6 września 2001 r. o dostępie do informacji publicznej (t.j. Dz.U. z 2022 r., poz. 902);</w:t>
      </w:r>
    </w:p>
    <w:p w14:paraId="45880AF5" w14:textId="77777777" w:rsidR="005276FF" w:rsidRPr="00AC2BC4" w:rsidRDefault="005276FF" w:rsidP="004B48F5">
      <w:pPr>
        <w:numPr>
          <w:ilvl w:val="0"/>
          <w:numId w:val="6"/>
        </w:numPr>
        <w:tabs>
          <w:tab w:val="num" w:pos="360"/>
        </w:tabs>
        <w:ind w:left="360"/>
        <w:rPr>
          <w:rFonts w:ascii="Verdana" w:hAnsi="Verdana" w:cs="Arial"/>
          <w:sz w:val="24"/>
          <w:szCs w:val="24"/>
        </w:rPr>
      </w:pPr>
      <w:r w:rsidRPr="00AC2BC4">
        <w:rPr>
          <w:rFonts w:ascii="Verdana" w:hAnsi="Verdana" w:cs="Arial"/>
          <w:sz w:val="24"/>
          <w:szCs w:val="24"/>
        </w:rPr>
        <w:t>Odpowiedzialność majątkową: ustawa z dnia 20 stycznia 2011 r. o odpowiedzialności majątkowej funkcjonariuszy publicznych za rażące naruszenie prawa (t.j. Dz.U. z 2016 r., poz.1169);</w:t>
      </w:r>
    </w:p>
    <w:p w14:paraId="0F193E03" w14:textId="1E27853E" w:rsidR="005276FF" w:rsidRPr="00AC2BC4" w:rsidRDefault="005276FF" w:rsidP="004B48F5">
      <w:pPr>
        <w:numPr>
          <w:ilvl w:val="0"/>
          <w:numId w:val="6"/>
        </w:numPr>
        <w:tabs>
          <w:tab w:val="num" w:pos="360"/>
        </w:tabs>
        <w:ind w:left="360"/>
        <w:rPr>
          <w:rFonts w:ascii="Verdana" w:hAnsi="Verdana" w:cs="Arial"/>
          <w:sz w:val="24"/>
          <w:szCs w:val="24"/>
        </w:rPr>
      </w:pPr>
      <w:r w:rsidRPr="00AC2BC4">
        <w:rPr>
          <w:rFonts w:ascii="Verdana" w:hAnsi="Verdana" w:cs="Arial"/>
          <w:sz w:val="24"/>
          <w:szCs w:val="24"/>
        </w:rPr>
        <w:t>Odpowiedzialność karną za ujawnienie informacji objętych tajemnicą skarbową art. 306 ustawy</w:t>
      </w:r>
      <w:r w:rsidR="004B48F5">
        <w:rPr>
          <w:rFonts w:ascii="Verdana" w:hAnsi="Verdana" w:cs="Arial"/>
          <w:sz w:val="24"/>
          <w:szCs w:val="24"/>
        </w:rPr>
        <w:t xml:space="preserve"> </w:t>
      </w:r>
      <w:r w:rsidRPr="00AC2BC4">
        <w:rPr>
          <w:rFonts w:ascii="Verdana" w:hAnsi="Verdana" w:cs="Arial"/>
          <w:sz w:val="24"/>
          <w:szCs w:val="24"/>
        </w:rPr>
        <w:t>z dnia 29 sierpnia 1997 r. Ordynacja podatkowa ( Dz.U. 202</w:t>
      </w:r>
      <w:r w:rsidR="00954BDD" w:rsidRPr="00AC2BC4">
        <w:rPr>
          <w:rFonts w:ascii="Verdana" w:hAnsi="Verdana" w:cs="Arial"/>
          <w:sz w:val="24"/>
          <w:szCs w:val="24"/>
        </w:rPr>
        <w:t>3</w:t>
      </w:r>
      <w:r w:rsidRPr="00AC2BC4">
        <w:rPr>
          <w:rFonts w:ascii="Verdana" w:hAnsi="Verdana" w:cs="Arial"/>
          <w:sz w:val="24"/>
          <w:szCs w:val="24"/>
        </w:rPr>
        <w:t>.2</w:t>
      </w:r>
      <w:r w:rsidR="00954BDD" w:rsidRPr="00AC2BC4">
        <w:rPr>
          <w:rFonts w:ascii="Verdana" w:hAnsi="Verdana" w:cs="Arial"/>
          <w:sz w:val="24"/>
          <w:szCs w:val="24"/>
        </w:rPr>
        <w:t>383</w:t>
      </w:r>
      <w:r w:rsidRPr="00AC2BC4">
        <w:rPr>
          <w:rFonts w:ascii="Verdana" w:hAnsi="Verdana" w:cs="Arial"/>
          <w:sz w:val="24"/>
          <w:szCs w:val="24"/>
        </w:rPr>
        <w:t xml:space="preserve"> t.j.).</w:t>
      </w:r>
    </w:p>
    <w:p w14:paraId="566CA6DF" w14:textId="77777777" w:rsidR="005276FF" w:rsidRPr="00AC2BC4" w:rsidRDefault="005276FF" w:rsidP="004B48F5">
      <w:pPr>
        <w:ind w:left="786" w:firstLine="141"/>
        <w:rPr>
          <w:rFonts w:ascii="Verdana" w:hAnsi="Verdana" w:cs="Arial"/>
          <w:sz w:val="24"/>
          <w:szCs w:val="24"/>
        </w:rPr>
      </w:pPr>
    </w:p>
    <w:p w14:paraId="214A922E" w14:textId="77777777" w:rsidR="005276FF" w:rsidRPr="00AC2BC4" w:rsidRDefault="005276FF" w:rsidP="004B48F5">
      <w:pPr>
        <w:ind w:left="786" w:firstLine="141"/>
        <w:rPr>
          <w:rFonts w:ascii="Verdana" w:hAnsi="Verdana" w:cs="Arial"/>
          <w:sz w:val="24"/>
          <w:szCs w:val="24"/>
        </w:rPr>
      </w:pPr>
    </w:p>
    <w:p w14:paraId="44D6A808" w14:textId="77777777" w:rsidR="005276FF" w:rsidRPr="00AC2BC4" w:rsidRDefault="005276FF" w:rsidP="004B48F5">
      <w:pPr>
        <w:rPr>
          <w:rFonts w:ascii="Verdana" w:hAnsi="Verdana"/>
          <w:sz w:val="24"/>
        </w:rPr>
      </w:pPr>
    </w:p>
    <w:p w14:paraId="79F91305" w14:textId="125D15CC" w:rsidR="005276FF" w:rsidRPr="00AC2BC4" w:rsidRDefault="005276FF" w:rsidP="004B48F5">
      <w:pPr>
        <w:rPr>
          <w:rFonts w:ascii="Verdana" w:hAnsi="Verdana"/>
          <w:sz w:val="24"/>
        </w:rPr>
      </w:pPr>
      <w:r w:rsidRPr="00AC2BC4">
        <w:rPr>
          <w:rFonts w:ascii="Verdana" w:hAnsi="Verdana"/>
          <w:sz w:val="24"/>
        </w:rPr>
        <w:t>Włocławek,</w:t>
      </w:r>
      <w:r w:rsidR="004B48F5">
        <w:rPr>
          <w:rFonts w:ascii="Verdana" w:hAnsi="Verdana"/>
          <w:sz w:val="24"/>
        </w:rPr>
        <w:t xml:space="preserve"> </w:t>
      </w:r>
      <w:r w:rsidRPr="00AC2BC4">
        <w:rPr>
          <w:rFonts w:ascii="Verdana" w:hAnsi="Verdana"/>
          <w:sz w:val="24"/>
        </w:rPr>
        <w:t>........................................</w:t>
      </w:r>
    </w:p>
    <w:p w14:paraId="635B9808" w14:textId="77777777" w:rsidR="005276FF" w:rsidRPr="00AC2BC4" w:rsidRDefault="005276FF" w:rsidP="004B48F5">
      <w:pPr>
        <w:rPr>
          <w:rFonts w:ascii="Verdana" w:hAnsi="Verdana"/>
          <w:sz w:val="24"/>
        </w:rPr>
      </w:pPr>
    </w:p>
    <w:p w14:paraId="4BE4566E" w14:textId="1FCC9EB4" w:rsidR="005276FF" w:rsidRPr="00AC2BC4" w:rsidRDefault="005276FF" w:rsidP="004B48F5">
      <w:pPr>
        <w:pStyle w:val="Tekstpodstawowy2"/>
        <w:ind w:left="3540"/>
        <w:jc w:val="left"/>
        <w:rPr>
          <w:rFonts w:ascii="Verdana" w:hAnsi="Verdana"/>
        </w:rPr>
      </w:pPr>
      <w:r w:rsidRPr="00AC2BC4">
        <w:rPr>
          <w:rFonts w:ascii="Verdana" w:hAnsi="Verdana"/>
        </w:rPr>
        <w:tab/>
      </w:r>
      <w:r w:rsidRPr="00AC2BC4">
        <w:rPr>
          <w:rFonts w:ascii="Verdana" w:hAnsi="Verdana"/>
        </w:rPr>
        <w:tab/>
      </w:r>
      <w:r w:rsidRPr="00AC2BC4">
        <w:rPr>
          <w:rFonts w:ascii="Verdana" w:hAnsi="Verdana"/>
        </w:rPr>
        <w:tab/>
      </w:r>
      <w:r w:rsidRPr="00AC2BC4">
        <w:rPr>
          <w:rFonts w:ascii="Verdana" w:hAnsi="Verdana"/>
        </w:rPr>
        <w:tab/>
      </w:r>
      <w:r w:rsidR="004B48F5">
        <w:rPr>
          <w:rFonts w:ascii="Verdana" w:hAnsi="Verdana"/>
        </w:rPr>
        <w:t xml:space="preserve"> </w:t>
      </w:r>
      <w:r w:rsidRPr="00AC2BC4">
        <w:rPr>
          <w:rFonts w:ascii="Verdana" w:hAnsi="Verdana"/>
        </w:rPr>
        <w:t>........................................................</w:t>
      </w:r>
    </w:p>
    <w:p w14:paraId="11D4868A" w14:textId="2ED2A781" w:rsidR="005276FF" w:rsidRPr="00AC2BC4" w:rsidRDefault="004B48F5" w:rsidP="004B48F5">
      <w:pPr>
        <w:ind w:left="495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  <w:r w:rsidR="005276FF" w:rsidRPr="00AC2BC4">
        <w:rPr>
          <w:rFonts w:ascii="Verdana" w:hAnsi="Verdana"/>
        </w:rPr>
        <w:t>/podpis kierownik referatu/</w:t>
      </w:r>
      <w:r>
        <w:rPr>
          <w:rFonts w:ascii="Verdana" w:hAnsi="Verdana"/>
        </w:rPr>
        <w:t xml:space="preserve"> </w:t>
      </w:r>
    </w:p>
    <w:p w14:paraId="213A280A" w14:textId="77777777" w:rsidR="005276FF" w:rsidRPr="00AC2BC4" w:rsidRDefault="005276FF" w:rsidP="004B48F5">
      <w:pPr>
        <w:rPr>
          <w:rFonts w:ascii="Verdana" w:hAnsi="Verdana"/>
          <w:sz w:val="24"/>
        </w:rPr>
      </w:pPr>
      <w:r w:rsidRPr="00AC2BC4">
        <w:rPr>
          <w:rFonts w:ascii="Verdana" w:hAnsi="Verdana"/>
          <w:sz w:val="24"/>
        </w:rPr>
        <w:t>Przyjęto do wiadomości i stosowania:</w:t>
      </w:r>
    </w:p>
    <w:p w14:paraId="4F1EBB2F" w14:textId="77777777" w:rsidR="005276FF" w:rsidRPr="00AC2BC4" w:rsidRDefault="005276FF" w:rsidP="004B48F5">
      <w:pPr>
        <w:rPr>
          <w:rFonts w:ascii="Verdana" w:hAnsi="Verdana"/>
          <w:sz w:val="24"/>
        </w:rPr>
      </w:pPr>
    </w:p>
    <w:p w14:paraId="68FFD2B6" w14:textId="77777777" w:rsidR="005276FF" w:rsidRPr="00AC2BC4" w:rsidRDefault="005276FF" w:rsidP="004B48F5">
      <w:pPr>
        <w:rPr>
          <w:rFonts w:ascii="Verdana" w:hAnsi="Verdana"/>
          <w:sz w:val="24"/>
        </w:rPr>
      </w:pPr>
      <w:r w:rsidRPr="00AC2BC4">
        <w:rPr>
          <w:rFonts w:ascii="Verdana" w:hAnsi="Verdana"/>
          <w:sz w:val="24"/>
        </w:rPr>
        <w:t>............................................................</w:t>
      </w:r>
    </w:p>
    <w:p w14:paraId="39438BC0" w14:textId="54040593" w:rsidR="005276FF" w:rsidRPr="00AC2BC4" w:rsidRDefault="004B48F5" w:rsidP="004B48F5">
      <w:pPr>
        <w:rPr>
          <w:rFonts w:ascii="Verdana" w:hAnsi="Verdana"/>
        </w:rPr>
      </w:pPr>
      <w:r>
        <w:rPr>
          <w:rFonts w:ascii="Verdana" w:hAnsi="Verdana"/>
          <w:sz w:val="24"/>
        </w:rPr>
        <w:t xml:space="preserve"> </w:t>
      </w:r>
      <w:r w:rsidR="005276FF" w:rsidRPr="00AC2BC4">
        <w:rPr>
          <w:rFonts w:ascii="Verdana" w:hAnsi="Verdana"/>
        </w:rPr>
        <w:t>/data, podpis pracownika/</w:t>
      </w:r>
    </w:p>
    <w:p w14:paraId="6F551359" w14:textId="77777777" w:rsidR="005276FF" w:rsidRPr="00AC2BC4" w:rsidRDefault="005276FF" w:rsidP="004B48F5">
      <w:pPr>
        <w:rPr>
          <w:rFonts w:ascii="Verdana" w:hAnsi="Verdana"/>
          <w:sz w:val="24"/>
        </w:rPr>
      </w:pPr>
    </w:p>
    <w:p w14:paraId="2DD42BED" w14:textId="1DE6C55E" w:rsidR="005276FF" w:rsidRPr="00AC2BC4" w:rsidRDefault="004B48F5" w:rsidP="004B48F5">
      <w:pPr>
        <w:pStyle w:val="Tekstpodstawowy2"/>
        <w:ind w:left="2832"/>
        <w:jc w:val="left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276FF" w:rsidRPr="00AC2BC4">
        <w:rPr>
          <w:rFonts w:ascii="Verdana" w:hAnsi="Verdana"/>
        </w:rPr>
        <w:t>....................................................................</w:t>
      </w:r>
    </w:p>
    <w:p w14:paraId="3FA600D5" w14:textId="20FB1C44" w:rsidR="005276FF" w:rsidRPr="00AC2BC4" w:rsidRDefault="004B48F5" w:rsidP="004B48F5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276FF" w:rsidRPr="00AC2BC4">
        <w:rPr>
          <w:rFonts w:ascii="Verdana" w:hAnsi="Verdana"/>
        </w:rPr>
        <w:t>/podpis kierującego komórką organizacyjną Urzędu/</w:t>
      </w:r>
    </w:p>
    <w:p w14:paraId="5E7ACE22" w14:textId="77777777" w:rsidR="00AD6BDA" w:rsidRPr="00AC2BC4" w:rsidRDefault="00AD6BDA" w:rsidP="004B48F5">
      <w:pPr>
        <w:rPr>
          <w:rFonts w:ascii="Verdana" w:hAnsi="Verdana"/>
        </w:rPr>
      </w:pPr>
    </w:p>
    <w:p w14:paraId="2842D7A1" w14:textId="77777777" w:rsidR="005276FF" w:rsidRPr="00AC2BC4" w:rsidRDefault="005276FF" w:rsidP="004B48F5">
      <w:pPr>
        <w:rPr>
          <w:rFonts w:ascii="Verdana" w:hAnsi="Verdana"/>
        </w:rPr>
      </w:pPr>
      <w:r w:rsidRPr="00AC2BC4">
        <w:rPr>
          <w:rFonts w:ascii="Verdana" w:hAnsi="Verdana"/>
        </w:rPr>
        <w:t>Otrzymują:</w:t>
      </w:r>
    </w:p>
    <w:p w14:paraId="2756F6D5" w14:textId="77777777" w:rsidR="005276FF" w:rsidRPr="00AC2BC4" w:rsidRDefault="005276FF" w:rsidP="004B48F5">
      <w:pPr>
        <w:rPr>
          <w:rFonts w:ascii="Verdana" w:hAnsi="Verdana"/>
        </w:rPr>
      </w:pPr>
      <w:r w:rsidRPr="00AC2BC4">
        <w:rPr>
          <w:rFonts w:ascii="Verdana" w:hAnsi="Verdana"/>
        </w:rPr>
        <w:t>1.</w:t>
      </w:r>
      <w:r w:rsidR="003C1A04" w:rsidRPr="00AC2BC4">
        <w:rPr>
          <w:rFonts w:ascii="Verdana" w:hAnsi="Verdana"/>
        </w:rPr>
        <w:t>Pracownik</w:t>
      </w:r>
    </w:p>
    <w:p w14:paraId="4E481DD3" w14:textId="77777777" w:rsidR="005276FF" w:rsidRPr="00AC2BC4" w:rsidRDefault="005276FF" w:rsidP="004B48F5">
      <w:pPr>
        <w:rPr>
          <w:rFonts w:ascii="Verdana" w:hAnsi="Verdana"/>
        </w:rPr>
      </w:pPr>
      <w:r w:rsidRPr="00AC2BC4">
        <w:rPr>
          <w:rFonts w:ascii="Verdana" w:hAnsi="Verdana"/>
        </w:rPr>
        <w:t>2.Wydział Finansów</w:t>
      </w:r>
    </w:p>
    <w:p w14:paraId="3FACF654" w14:textId="77777777" w:rsidR="005276FF" w:rsidRPr="00AC2BC4" w:rsidRDefault="005276FF" w:rsidP="004B48F5">
      <w:pPr>
        <w:rPr>
          <w:rFonts w:ascii="Verdana" w:hAnsi="Verdana"/>
        </w:rPr>
      </w:pPr>
      <w:r w:rsidRPr="00AC2BC4">
        <w:rPr>
          <w:rFonts w:ascii="Verdana" w:hAnsi="Verdana"/>
        </w:rPr>
        <w:t>3.Wydział Organizacyjno-Prawny i Kadr</w:t>
      </w:r>
    </w:p>
    <w:p w14:paraId="6972C3B6" w14:textId="77777777" w:rsidR="005276FF" w:rsidRPr="00AC2BC4" w:rsidRDefault="005276FF" w:rsidP="004B48F5">
      <w:pPr>
        <w:spacing w:line="300" w:lineRule="exact"/>
        <w:rPr>
          <w:rFonts w:ascii="Verdana" w:hAnsi="Verdana" w:cs="Arial"/>
          <w:sz w:val="24"/>
          <w:szCs w:val="24"/>
        </w:rPr>
      </w:pPr>
    </w:p>
    <w:p w14:paraId="72CB1D18" w14:textId="77777777" w:rsidR="005276FF" w:rsidRPr="00B847DA" w:rsidRDefault="005276FF" w:rsidP="004B48F5">
      <w:pPr>
        <w:rPr>
          <w:rFonts w:ascii="Arial Narrow" w:hAnsi="Arial Narrow"/>
          <w:b/>
          <w:sz w:val="24"/>
          <w:szCs w:val="24"/>
        </w:rPr>
      </w:pPr>
    </w:p>
    <w:p w14:paraId="752804D9" w14:textId="77777777" w:rsidR="00674C81" w:rsidRPr="00D679EF" w:rsidRDefault="00674C81" w:rsidP="004B48F5">
      <w:pPr>
        <w:rPr>
          <w:rFonts w:ascii="Arial Narrow" w:hAnsi="Arial Narrow" w:cs="Arial"/>
          <w:sz w:val="24"/>
          <w:szCs w:val="24"/>
        </w:rPr>
      </w:pPr>
    </w:p>
    <w:sectPr w:rsidR="00674C81" w:rsidRPr="00D67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698"/>
    <w:multiLevelType w:val="singleLevel"/>
    <w:tmpl w:val="D3BC7C1C"/>
    <w:lvl w:ilvl="0">
      <w:start w:val="1"/>
      <w:numFmt w:val="none"/>
      <w:lvlText w:val="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E61268"/>
    <w:multiLevelType w:val="hybridMultilevel"/>
    <w:tmpl w:val="903A6A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D4756D"/>
    <w:multiLevelType w:val="hybridMultilevel"/>
    <w:tmpl w:val="59161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07DE0"/>
    <w:multiLevelType w:val="singleLevel"/>
    <w:tmpl w:val="2A2A032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</w:rPr>
    </w:lvl>
  </w:abstractNum>
  <w:abstractNum w:abstractNumId="4" w15:restartNumberingAfterBreak="0">
    <w:nsid w:val="1FE679E1"/>
    <w:multiLevelType w:val="hybridMultilevel"/>
    <w:tmpl w:val="BD6C685C"/>
    <w:lvl w:ilvl="0" w:tplc="5E50B6F0">
      <w:start w:val="6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B72FB"/>
    <w:multiLevelType w:val="hybridMultilevel"/>
    <w:tmpl w:val="56846652"/>
    <w:lvl w:ilvl="0" w:tplc="BD1A312E">
      <w:start w:val="1"/>
      <w:numFmt w:val="upperRoman"/>
      <w:pStyle w:val="n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129DB"/>
    <w:multiLevelType w:val="hybridMultilevel"/>
    <w:tmpl w:val="C5FE5568"/>
    <w:lvl w:ilvl="0" w:tplc="2E7CD40E">
      <w:start w:val="1"/>
      <w:numFmt w:val="lowerLetter"/>
      <w:lvlText w:val="%1)"/>
      <w:lvlJc w:val="left"/>
      <w:pPr>
        <w:tabs>
          <w:tab w:val="num" w:pos="1098"/>
        </w:tabs>
        <w:ind w:left="1098" w:hanging="39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2000D7"/>
    <w:multiLevelType w:val="hybridMultilevel"/>
    <w:tmpl w:val="25661E22"/>
    <w:lvl w:ilvl="0" w:tplc="B5BEE89C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B43195"/>
    <w:multiLevelType w:val="hybridMultilevel"/>
    <w:tmpl w:val="D5CA6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3B40B7"/>
    <w:multiLevelType w:val="hybridMultilevel"/>
    <w:tmpl w:val="3E5221A8"/>
    <w:lvl w:ilvl="0" w:tplc="0038A7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E620EF"/>
    <w:multiLevelType w:val="singleLevel"/>
    <w:tmpl w:val="D3BC7C1C"/>
    <w:lvl w:ilvl="0">
      <w:start w:val="1"/>
      <w:numFmt w:val="none"/>
      <w:lvlText w:val="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24D7194"/>
    <w:multiLevelType w:val="hybridMultilevel"/>
    <w:tmpl w:val="2A4E73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773D3C"/>
    <w:multiLevelType w:val="hybridMultilevel"/>
    <w:tmpl w:val="E54637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D32753"/>
    <w:multiLevelType w:val="hybridMultilevel"/>
    <w:tmpl w:val="980A25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04A3C"/>
    <w:multiLevelType w:val="hybridMultilevel"/>
    <w:tmpl w:val="9DA67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4187C"/>
    <w:multiLevelType w:val="hybridMultilevel"/>
    <w:tmpl w:val="9260F8FA"/>
    <w:lvl w:ilvl="0" w:tplc="C254C6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84CA9"/>
    <w:multiLevelType w:val="multilevel"/>
    <w:tmpl w:val="CF52F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F164C8"/>
    <w:multiLevelType w:val="hybridMultilevel"/>
    <w:tmpl w:val="6E66E16A"/>
    <w:lvl w:ilvl="0" w:tplc="F566DE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8A0EFE8">
      <w:start w:val="1"/>
      <w:numFmt w:val="decimal"/>
      <w:lvlText w:val="%2."/>
      <w:legacy w:legacy="1" w:legacySpace="360" w:legacyIndent="360"/>
      <w:lvlJc w:val="left"/>
      <w:pPr>
        <w:ind w:left="108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534F08"/>
    <w:multiLevelType w:val="hybridMultilevel"/>
    <w:tmpl w:val="CCBE20A2"/>
    <w:lvl w:ilvl="0" w:tplc="E30C0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C232E"/>
    <w:multiLevelType w:val="singleLevel"/>
    <w:tmpl w:val="4D1453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0" w15:restartNumberingAfterBreak="0">
    <w:nsid w:val="6A1A268E"/>
    <w:multiLevelType w:val="hybridMultilevel"/>
    <w:tmpl w:val="5798DDF2"/>
    <w:lvl w:ilvl="0" w:tplc="400676F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BF1261"/>
    <w:multiLevelType w:val="hybridMultilevel"/>
    <w:tmpl w:val="711A7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A2088"/>
    <w:multiLevelType w:val="hybridMultilevel"/>
    <w:tmpl w:val="6174F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DE4597"/>
    <w:multiLevelType w:val="hybridMultilevel"/>
    <w:tmpl w:val="C61C9E3C"/>
    <w:lvl w:ilvl="0" w:tplc="04150013">
      <w:start w:val="1"/>
      <w:numFmt w:val="upperRoman"/>
      <w:lvlText w:val="%1."/>
      <w:lvlJc w:val="righ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 w15:restartNumberingAfterBreak="0">
    <w:nsid w:val="7E3C27BA"/>
    <w:multiLevelType w:val="singleLevel"/>
    <w:tmpl w:val="D3BC7C1C"/>
    <w:lvl w:ilvl="0">
      <w:start w:val="1"/>
      <w:numFmt w:val="none"/>
      <w:lvlText w:val="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214422448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43368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1690249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505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90224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46938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770273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2726524">
    <w:abstractNumId w:val="3"/>
  </w:num>
  <w:num w:numId="9" w16cid:durableId="293676005">
    <w:abstractNumId w:val="10"/>
  </w:num>
  <w:num w:numId="10" w16cid:durableId="821039440">
    <w:abstractNumId w:val="0"/>
  </w:num>
  <w:num w:numId="11" w16cid:durableId="1783694952">
    <w:abstractNumId w:val="17"/>
  </w:num>
  <w:num w:numId="12" w16cid:durableId="1727534451">
    <w:abstractNumId w:val="24"/>
  </w:num>
  <w:num w:numId="13" w16cid:durableId="27991294">
    <w:abstractNumId w:val="2"/>
  </w:num>
  <w:num w:numId="14" w16cid:durableId="1618678497">
    <w:abstractNumId w:val="1"/>
  </w:num>
  <w:num w:numId="15" w16cid:durableId="1874339427">
    <w:abstractNumId w:val="19"/>
  </w:num>
  <w:num w:numId="16" w16cid:durableId="1702440312">
    <w:abstractNumId w:val="21"/>
  </w:num>
  <w:num w:numId="17" w16cid:durableId="583951321">
    <w:abstractNumId w:val="14"/>
  </w:num>
  <w:num w:numId="18" w16cid:durableId="1210191714">
    <w:abstractNumId w:val="16"/>
  </w:num>
  <w:num w:numId="19" w16cid:durableId="1307975385">
    <w:abstractNumId w:val="18"/>
  </w:num>
  <w:num w:numId="20" w16cid:durableId="606083437">
    <w:abstractNumId w:val="22"/>
  </w:num>
  <w:num w:numId="21" w16cid:durableId="463894752">
    <w:abstractNumId w:val="11"/>
  </w:num>
  <w:num w:numId="22" w16cid:durableId="2090229314">
    <w:abstractNumId w:val="15"/>
  </w:num>
  <w:num w:numId="23" w16cid:durableId="1002783652">
    <w:abstractNumId w:val="5"/>
  </w:num>
  <w:num w:numId="24" w16cid:durableId="571237303">
    <w:abstractNumId w:val="13"/>
  </w:num>
  <w:num w:numId="25" w16cid:durableId="933169531">
    <w:abstractNumId w:val="23"/>
  </w:num>
  <w:num w:numId="26" w16cid:durableId="739428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81"/>
    <w:rsid w:val="00002044"/>
    <w:rsid w:val="000407D2"/>
    <w:rsid w:val="00050E68"/>
    <w:rsid w:val="00053C51"/>
    <w:rsid w:val="00053D07"/>
    <w:rsid w:val="00093488"/>
    <w:rsid w:val="000B1EC0"/>
    <w:rsid w:val="000D7F43"/>
    <w:rsid w:val="000E501F"/>
    <w:rsid w:val="000E621D"/>
    <w:rsid w:val="00111CA3"/>
    <w:rsid w:val="001770E9"/>
    <w:rsid w:val="00194432"/>
    <w:rsid w:val="0019483B"/>
    <w:rsid w:val="001A00C6"/>
    <w:rsid w:val="001C602A"/>
    <w:rsid w:val="00203156"/>
    <w:rsid w:val="00211D49"/>
    <w:rsid w:val="002B7E14"/>
    <w:rsid w:val="002C2D93"/>
    <w:rsid w:val="002D5D8D"/>
    <w:rsid w:val="002E3EBB"/>
    <w:rsid w:val="002F2F70"/>
    <w:rsid w:val="003076C6"/>
    <w:rsid w:val="003105BE"/>
    <w:rsid w:val="00314285"/>
    <w:rsid w:val="00315B8A"/>
    <w:rsid w:val="0031701D"/>
    <w:rsid w:val="00323977"/>
    <w:rsid w:val="00372081"/>
    <w:rsid w:val="00380D42"/>
    <w:rsid w:val="003C1A04"/>
    <w:rsid w:val="003F3F14"/>
    <w:rsid w:val="00407478"/>
    <w:rsid w:val="00412007"/>
    <w:rsid w:val="0041318F"/>
    <w:rsid w:val="00417BC4"/>
    <w:rsid w:val="0043552C"/>
    <w:rsid w:val="00445782"/>
    <w:rsid w:val="00457AF9"/>
    <w:rsid w:val="004740D7"/>
    <w:rsid w:val="00484B66"/>
    <w:rsid w:val="0048694E"/>
    <w:rsid w:val="004B175C"/>
    <w:rsid w:val="004B23EB"/>
    <w:rsid w:val="004B2B4E"/>
    <w:rsid w:val="004B48F5"/>
    <w:rsid w:val="004C10D5"/>
    <w:rsid w:val="004D62A1"/>
    <w:rsid w:val="00521719"/>
    <w:rsid w:val="005276FF"/>
    <w:rsid w:val="00540047"/>
    <w:rsid w:val="00560A2E"/>
    <w:rsid w:val="0056641B"/>
    <w:rsid w:val="00567AA3"/>
    <w:rsid w:val="005734E6"/>
    <w:rsid w:val="005A37BF"/>
    <w:rsid w:val="005C40A0"/>
    <w:rsid w:val="005D5002"/>
    <w:rsid w:val="005D59C1"/>
    <w:rsid w:val="005F63F0"/>
    <w:rsid w:val="0060059B"/>
    <w:rsid w:val="00632B28"/>
    <w:rsid w:val="00653CE5"/>
    <w:rsid w:val="00674C81"/>
    <w:rsid w:val="00677630"/>
    <w:rsid w:val="006A1EA2"/>
    <w:rsid w:val="006A417F"/>
    <w:rsid w:val="00712604"/>
    <w:rsid w:val="007168CF"/>
    <w:rsid w:val="007309C8"/>
    <w:rsid w:val="00737B6A"/>
    <w:rsid w:val="00750D99"/>
    <w:rsid w:val="007625AF"/>
    <w:rsid w:val="007B0AB1"/>
    <w:rsid w:val="007C5C2B"/>
    <w:rsid w:val="007D01C4"/>
    <w:rsid w:val="007E6127"/>
    <w:rsid w:val="007F2E9A"/>
    <w:rsid w:val="007F411F"/>
    <w:rsid w:val="0081559B"/>
    <w:rsid w:val="008356CF"/>
    <w:rsid w:val="008459F0"/>
    <w:rsid w:val="00887A54"/>
    <w:rsid w:val="00893C9F"/>
    <w:rsid w:val="008A1C2D"/>
    <w:rsid w:val="008B192D"/>
    <w:rsid w:val="008D1D6E"/>
    <w:rsid w:val="008E2339"/>
    <w:rsid w:val="00901A1D"/>
    <w:rsid w:val="00937CA7"/>
    <w:rsid w:val="00943AFF"/>
    <w:rsid w:val="00954BDD"/>
    <w:rsid w:val="00970CF6"/>
    <w:rsid w:val="00980F77"/>
    <w:rsid w:val="009915D9"/>
    <w:rsid w:val="009A26F3"/>
    <w:rsid w:val="009B31CF"/>
    <w:rsid w:val="009E5DF0"/>
    <w:rsid w:val="009F237B"/>
    <w:rsid w:val="009F3038"/>
    <w:rsid w:val="009F40C4"/>
    <w:rsid w:val="00A0469D"/>
    <w:rsid w:val="00A14292"/>
    <w:rsid w:val="00A4365B"/>
    <w:rsid w:val="00A51A3B"/>
    <w:rsid w:val="00A6349A"/>
    <w:rsid w:val="00A86314"/>
    <w:rsid w:val="00A97A50"/>
    <w:rsid w:val="00AC2BC4"/>
    <w:rsid w:val="00AD6BDA"/>
    <w:rsid w:val="00AE07A6"/>
    <w:rsid w:val="00AF5E2F"/>
    <w:rsid w:val="00AF6141"/>
    <w:rsid w:val="00B3020E"/>
    <w:rsid w:val="00B32B76"/>
    <w:rsid w:val="00B41EEE"/>
    <w:rsid w:val="00B456C8"/>
    <w:rsid w:val="00B5094E"/>
    <w:rsid w:val="00B75107"/>
    <w:rsid w:val="00B77BED"/>
    <w:rsid w:val="00BA28D0"/>
    <w:rsid w:val="00BB6A02"/>
    <w:rsid w:val="00BC673A"/>
    <w:rsid w:val="00C818B6"/>
    <w:rsid w:val="00CB15EA"/>
    <w:rsid w:val="00CB2D83"/>
    <w:rsid w:val="00CB7DD1"/>
    <w:rsid w:val="00CC01A4"/>
    <w:rsid w:val="00CC2425"/>
    <w:rsid w:val="00CE6EDA"/>
    <w:rsid w:val="00CF37C1"/>
    <w:rsid w:val="00D10D72"/>
    <w:rsid w:val="00D345D0"/>
    <w:rsid w:val="00D3594F"/>
    <w:rsid w:val="00D40693"/>
    <w:rsid w:val="00D610FB"/>
    <w:rsid w:val="00D679EF"/>
    <w:rsid w:val="00D93231"/>
    <w:rsid w:val="00DB527E"/>
    <w:rsid w:val="00DF5B5C"/>
    <w:rsid w:val="00E57603"/>
    <w:rsid w:val="00E718A8"/>
    <w:rsid w:val="00E75A24"/>
    <w:rsid w:val="00EC600F"/>
    <w:rsid w:val="00F010B9"/>
    <w:rsid w:val="00F16158"/>
    <w:rsid w:val="00F2033D"/>
    <w:rsid w:val="00F40AEC"/>
    <w:rsid w:val="00F77F5A"/>
    <w:rsid w:val="00F86826"/>
    <w:rsid w:val="00FC7131"/>
    <w:rsid w:val="00FD1A11"/>
    <w:rsid w:val="00FF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A004C"/>
  <w15:chartTrackingRefBased/>
  <w15:docId w15:val="{E5BB2407-0B30-4DA9-B18C-13E6CB1D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C81"/>
  </w:style>
  <w:style w:type="paragraph" w:styleId="Nagwek1">
    <w:name w:val="heading 1"/>
    <w:basedOn w:val="Normalny"/>
    <w:next w:val="Normalny"/>
    <w:qFormat/>
    <w:rsid w:val="00674C81"/>
    <w:pPr>
      <w:keepNext/>
      <w:jc w:val="both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6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41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411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B32B76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B32B76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4B48F5"/>
    <w:pPr>
      <w:ind w:left="720"/>
      <w:contextualSpacing/>
    </w:pPr>
  </w:style>
  <w:style w:type="paragraph" w:customStyle="1" w:styleId="n2">
    <w:name w:val="n2"/>
    <w:basedOn w:val="Nagwek2"/>
    <w:next w:val="Nagwek2"/>
    <w:link w:val="n2Znak"/>
    <w:qFormat/>
    <w:rsid w:val="000E621D"/>
    <w:pPr>
      <w:widowControl w:val="0"/>
      <w:numPr>
        <w:numId w:val="23"/>
      </w:numPr>
    </w:pPr>
    <w:rPr>
      <w:rFonts w:ascii="Arial" w:hAnsi="Arial" w:cs="Arial"/>
      <w:b/>
      <w:color w:val="auto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62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0E621D"/>
    <w:rPr>
      <w:rFonts w:ascii="Arial" w:eastAsiaTheme="majorEastAsia" w:hAnsi="Arial" w:cs="Arial"/>
      <w:b/>
      <w:color w:val="2F5496" w:themeColor="accent1" w:themeShade="B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D2C3E-7FAC-49A1-A972-3C109F083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K R E S   C Z Y N N O Ś C I</vt:lpstr>
    </vt:vector>
  </TitlesOfParts>
  <Company>UM Włocławek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K R E S   C Z Y N N O Ś C I</dc:title>
  <dc:subject/>
  <dc:creator>amajchrowicz</dc:creator>
  <cp:keywords/>
  <cp:lastModifiedBy>Łukasz Stolarski</cp:lastModifiedBy>
  <cp:revision>5</cp:revision>
  <cp:lastPrinted>2021-05-17T10:42:00Z</cp:lastPrinted>
  <dcterms:created xsi:type="dcterms:W3CDTF">2023-12-05T10:17:00Z</dcterms:created>
  <dcterms:modified xsi:type="dcterms:W3CDTF">2024-01-09T10:45:00Z</dcterms:modified>
</cp:coreProperties>
</file>